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AE6" w:rsidRPr="008A6E89" w:rsidRDefault="00492AE6" w:rsidP="008A6E8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8A6E89">
        <w:rPr>
          <w:rFonts w:ascii="Times New Roman" w:eastAsia="Times New Roman" w:hAnsi="Times New Roman" w:cs="Times New Roman"/>
          <w:b/>
          <w:bCs/>
          <w:sz w:val="28"/>
          <w:szCs w:val="28"/>
          <w:lang w:eastAsia="ru-RU"/>
        </w:rPr>
        <w:t>О назначении с 1 июля 2021 г. ежемесячного пособия женщине, вставшей на учет в ранние сроки беременности</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333333"/>
          <w:sz w:val="24"/>
          <w:szCs w:val="24"/>
          <w:lang w:eastAsia="ru-RU"/>
        </w:rPr>
        <w:t> </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Федеральным законом от 26.05.2021 № 151-ФЗ «О внесении изменений в отдельные законодательные акты Российской Федерации» (далее - Федеральный закон от 26.05.2021 № 151-ФЗ) изменен порядок выплаты пособия при постановке на учет в ранние сроки беременности.</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Указанным законом определено, что право на ежемесячное пособие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и размер среднедушевого дохода их семей не превышает величину прожиточного минимума. При этом, согласно Постановлению Правительства Иркутской области от 09.02.2021 № 69-пп «Об установлении величины прожиточного минимума в Иркутской области на 2021 год» величина прожиточного минимума на 2021 год в целом по Иркутской области в расчете на душу населения составляет 12 243 руб. для трудоспособного населения - 13 012 руб., для пенсионеров - 10 540 руб., для детей - 12 759 руб.</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Федеральным законом от 26.05.2021 № 151-ФЗ определено, что 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492AE6" w:rsidRPr="008A6E89" w:rsidRDefault="00492AE6" w:rsidP="008A6E89">
      <w:pPr>
        <w:numPr>
          <w:ilvl w:val="0"/>
          <w:numId w:val="1"/>
        </w:numPr>
        <w:shd w:val="clear" w:color="auto" w:fill="FFFFFF"/>
        <w:tabs>
          <w:tab w:val="clear" w:pos="720"/>
        </w:tabs>
        <w:spacing w:after="0" w:line="240" w:lineRule="auto"/>
        <w:ind w:left="0"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за период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492AE6" w:rsidRPr="008A6E89" w:rsidRDefault="00492AE6" w:rsidP="008A6E89">
      <w:pPr>
        <w:numPr>
          <w:ilvl w:val="0"/>
          <w:numId w:val="1"/>
        </w:numPr>
        <w:shd w:val="clear" w:color="auto" w:fill="FFFFFF"/>
        <w:tabs>
          <w:tab w:val="clear" w:pos="720"/>
        </w:tabs>
        <w:spacing w:before="100" w:beforeAutospacing="1" w:after="0" w:line="240" w:lineRule="auto"/>
        <w:ind w:left="0"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за период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Федеральный закон от 26.05.2021 № 151-ФЗ уточняет размер ежемесячного пособия женщине, вставшей на учет в медицинской организации в рани сроки беременности - 50 процентов величины прожиточного минимума. Назначение и выплата пособия, выплачиваемые Пенсионным фондом Российской Федерации осуществляются независимо от трудоустройства женщины.</w:t>
      </w:r>
    </w:p>
    <w:p w:rsidR="00492AE6" w:rsidRPr="008A6E89" w:rsidRDefault="00492AE6" w:rsidP="008A6E8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A6E89">
        <w:rPr>
          <w:rFonts w:ascii="Times New Roman" w:eastAsia="Times New Roman" w:hAnsi="Times New Roman" w:cs="Times New Roman"/>
          <w:color w:val="000000"/>
          <w:sz w:val="24"/>
          <w:szCs w:val="24"/>
          <w:lang w:eastAsia="ru-RU"/>
        </w:rPr>
        <w:t>Кроме того, Федеральным законом от 26.05.2021 № 151-ФЗ введено ежемесячное пособие на ребенка в возрасте от 8 до 17 лет в размере 50 % величины прожиточного минимума для детей. Получать такое пособие сможет единственный родитель ребенка или родитель (иной законный представитель) ребенка, на которого уплачиваются алименты. При этом уточняется, что для получения пособия необходимо соблюдение условия - размер среднедушевого дохода семьи не должен превышать величину прожиточного минимума на душу населения.</w:t>
      </w:r>
    </w:p>
    <w:p w:rsidR="008A6E89" w:rsidRDefault="008A6E89" w:rsidP="008A6E8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A6E89" w:rsidRDefault="008A6E89" w:rsidP="008A6E8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8A6E89" w:rsidRDefault="008A6E89" w:rsidP="008A6E8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прокурора района                                                          Ю.А. Янькова</w:t>
      </w:r>
      <w:bookmarkStart w:id="0" w:name="_GoBack"/>
      <w:bookmarkEnd w:id="0"/>
    </w:p>
    <w:p w:rsidR="001F53DF" w:rsidRDefault="001F53DF"/>
    <w:sectPr w:rsidR="001F5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508"/>
    <w:multiLevelType w:val="multilevel"/>
    <w:tmpl w:val="B36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8A"/>
    <w:rsid w:val="001F53DF"/>
    <w:rsid w:val="00492AE6"/>
    <w:rsid w:val="008A6E89"/>
    <w:rsid w:val="008B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F5E4"/>
  <w15:docId w15:val="{B9DE45D0-B54E-4B3F-8600-551ACFC3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3919">
      <w:bodyDiv w:val="1"/>
      <w:marLeft w:val="0"/>
      <w:marRight w:val="0"/>
      <w:marTop w:val="0"/>
      <w:marBottom w:val="0"/>
      <w:divBdr>
        <w:top w:val="none" w:sz="0" w:space="0" w:color="auto"/>
        <w:left w:val="none" w:sz="0" w:space="0" w:color="auto"/>
        <w:bottom w:val="none" w:sz="0" w:space="0" w:color="auto"/>
        <w:right w:val="none" w:sz="0" w:space="0" w:color="auto"/>
      </w:divBdr>
      <w:divsChild>
        <w:div w:id="1896963419">
          <w:marLeft w:val="0"/>
          <w:marRight w:val="0"/>
          <w:marTop w:val="0"/>
          <w:marBottom w:val="960"/>
          <w:divBdr>
            <w:top w:val="none" w:sz="0" w:space="0" w:color="auto"/>
            <w:left w:val="none" w:sz="0" w:space="0" w:color="auto"/>
            <w:bottom w:val="none" w:sz="0" w:space="0" w:color="auto"/>
            <w:right w:val="none" w:sz="0" w:space="0" w:color="auto"/>
          </w:divBdr>
        </w:div>
        <w:div w:id="2030256249">
          <w:marLeft w:val="0"/>
          <w:marRight w:val="720"/>
          <w:marTop w:val="0"/>
          <w:marBottom w:val="0"/>
          <w:divBdr>
            <w:top w:val="none" w:sz="0" w:space="0" w:color="auto"/>
            <w:left w:val="none" w:sz="0" w:space="0" w:color="auto"/>
            <w:bottom w:val="none" w:sz="0" w:space="0" w:color="auto"/>
            <w:right w:val="none" w:sz="0" w:space="0" w:color="auto"/>
          </w:divBdr>
          <w:divsChild>
            <w:div w:id="102389234">
              <w:marLeft w:val="0"/>
              <w:marRight w:val="0"/>
              <w:marTop w:val="0"/>
              <w:marBottom w:val="120"/>
              <w:divBdr>
                <w:top w:val="none" w:sz="0" w:space="0" w:color="auto"/>
                <w:left w:val="none" w:sz="0" w:space="0" w:color="auto"/>
                <w:bottom w:val="none" w:sz="0" w:space="0" w:color="auto"/>
                <w:right w:val="none" w:sz="0" w:space="0" w:color="auto"/>
              </w:divBdr>
            </w:div>
            <w:div w:id="1488084568">
              <w:marLeft w:val="0"/>
              <w:marRight w:val="0"/>
              <w:marTop w:val="0"/>
              <w:marBottom w:val="120"/>
              <w:divBdr>
                <w:top w:val="none" w:sz="0" w:space="0" w:color="auto"/>
                <w:left w:val="none" w:sz="0" w:space="0" w:color="auto"/>
                <w:bottom w:val="none" w:sz="0" w:space="0" w:color="auto"/>
                <w:right w:val="none" w:sz="0" w:space="0" w:color="auto"/>
              </w:divBdr>
            </w:div>
          </w:divsChild>
        </w:div>
        <w:div w:id="1124082705">
          <w:marLeft w:val="0"/>
          <w:marRight w:val="0"/>
          <w:marTop w:val="0"/>
          <w:marBottom w:val="0"/>
          <w:divBdr>
            <w:top w:val="none" w:sz="0" w:space="0" w:color="auto"/>
            <w:left w:val="none" w:sz="0" w:space="0" w:color="auto"/>
            <w:bottom w:val="none" w:sz="0" w:space="0" w:color="auto"/>
            <w:right w:val="none" w:sz="0" w:space="0" w:color="auto"/>
          </w:divBdr>
          <w:divsChild>
            <w:div w:id="759300391">
              <w:marLeft w:val="0"/>
              <w:marRight w:val="0"/>
              <w:marTop w:val="0"/>
              <w:marBottom w:val="0"/>
              <w:divBdr>
                <w:top w:val="none" w:sz="0" w:space="0" w:color="auto"/>
                <w:left w:val="none" w:sz="0" w:space="0" w:color="auto"/>
                <w:bottom w:val="none" w:sz="0" w:space="0" w:color="auto"/>
                <w:right w:val="none" w:sz="0" w:space="0" w:color="auto"/>
              </w:divBdr>
              <w:divsChild>
                <w:div w:id="11167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2537</Characters>
  <Application>Microsoft Office Word</Application>
  <DocSecurity>0</DocSecurity>
  <Lines>21</Lines>
  <Paragraphs>5</Paragraphs>
  <ScaleCrop>false</ScaleCrop>
  <Company>HP</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3</cp:revision>
  <dcterms:created xsi:type="dcterms:W3CDTF">2021-06-27T05:46:00Z</dcterms:created>
  <dcterms:modified xsi:type="dcterms:W3CDTF">2021-06-27T07:33:00Z</dcterms:modified>
</cp:coreProperties>
</file>