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D6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D6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D6">
        <w:rPr>
          <w:rFonts w:ascii="Times New Roman" w:hAnsi="Times New Roman" w:cs="Times New Roman"/>
          <w:b/>
          <w:sz w:val="26"/>
          <w:szCs w:val="26"/>
        </w:rPr>
        <w:t>ОРДЖОНИКИДЗЕВСКИЙ РАЙОН</w:t>
      </w: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0BD6">
        <w:rPr>
          <w:rFonts w:ascii="Times New Roman" w:hAnsi="Times New Roman" w:cs="Times New Roman"/>
          <w:b/>
          <w:sz w:val="26"/>
          <w:szCs w:val="26"/>
        </w:rPr>
        <w:t>АДМИНИСТРАЦИЯ КОПЬЕВСКОГО ПОССОВЕТА</w:t>
      </w: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60BD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260BD6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BD6" w:rsidRPr="00260BD6" w:rsidRDefault="00523717" w:rsidP="009A46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A46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9A46FA">
        <w:rPr>
          <w:rFonts w:ascii="Times New Roman" w:hAnsi="Times New Roman" w:cs="Times New Roman"/>
          <w:sz w:val="26"/>
          <w:szCs w:val="26"/>
        </w:rPr>
        <w:t xml:space="preserve"> </w:t>
      </w:r>
      <w:r w:rsidR="00260BD6" w:rsidRPr="00260BD6">
        <w:rPr>
          <w:rFonts w:ascii="Times New Roman" w:hAnsi="Times New Roman" w:cs="Times New Roman"/>
          <w:sz w:val="26"/>
          <w:szCs w:val="26"/>
        </w:rPr>
        <w:t>20</w:t>
      </w:r>
      <w:r w:rsidR="009A46FA">
        <w:rPr>
          <w:rFonts w:ascii="Times New Roman" w:hAnsi="Times New Roman" w:cs="Times New Roman"/>
          <w:sz w:val="26"/>
          <w:szCs w:val="26"/>
        </w:rPr>
        <w:t>2</w:t>
      </w:r>
      <w:r w:rsidR="00260BD6" w:rsidRPr="00260BD6">
        <w:rPr>
          <w:rFonts w:ascii="Times New Roman" w:hAnsi="Times New Roman" w:cs="Times New Roman"/>
          <w:sz w:val="26"/>
          <w:szCs w:val="26"/>
        </w:rPr>
        <w:t xml:space="preserve">1 г. </w:t>
      </w:r>
      <w:r w:rsidR="009A46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60BD6" w:rsidRPr="00260BD6">
        <w:rPr>
          <w:rFonts w:ascii="Times New Roman" w:hAnsi="Times New Roman" w:cs="Times New Roman"/>
          <w:sz w:val="26"/>
          <w:szCs w:val="26"/>
        </w:rPr>
        <w:t xml:space="preserve">   </w:t>
      </w:r>
      <w:r w:rsidR="009A46FA" w:rsidRPr="00260BD6">
        <w:rPr>
          <w:rFonts w:ascii="Times New Roman" w:hAnsi="Times New Roman" w:cs="Times New Roman"/>
          <w:sz w:val="26"/>
          <w:szCs w:val="26"/>
        </w:rPr>
        <w:t xml:space="preserve">   п. Копьево</w:t>
      </w:r>
      <w:r w:rsidR="009A46FA">
        <w:rPr>
          <w:rFonts w:ascii="Times New Roman" w:hAnsi="Times New Roman" w:cs="Times New Roman"/>
          <w:sz w:val="26"/>
          <w:szCs w:val="26"/>
        </w:rPr>
        <w:t xml:space="preserve"> </w:t>
      </w:r>
      <w:r w:rsidR="00260BD6" w:rsidRPr="00260BD6">
        <w:rPr>
          <w:rFonts w:ascii="Times New Roman" w:hAnsi="Times New Roman" w:cs="Times New Roman"/>
          <w:sz w:val="26"/>
          <w:szCs w:val="26"/>
        </w:rPr>
        <w:t xml:space="preserve">   </w:t>
      </w:r>
      <w:r w:rsidR="009A46FA">
        <w:rPr>
          <w:rFonts w:ascii="Times New Roman" w:hAnsi="Times New Roman" w:cs="Times New Roman"/>
          <w:sz w:val="26"/>
          <w:szCs w:val="26"/>
        </w:rPr>
        <w:t xml:space="preserve">            № </w:t>
      </w:r>
      <w:r>
        <w:rPr>
          <w:rFonts w:ascii="Times New Roman" w:hAnsi="Times New Roman" w:cs="Times New Roman"/>
          <w:sz w:val="26"/>
          <w:szCs w:val="26"/>
        </w:rPr>
        <w:t>142</w:t>
      </w:r>
    </w:p>
    <w:p w:rsidR="00260BD6" w:rsidRPr="00260BD6" w:rsidRDefault="00260BD6" w:rsidP="00260BD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0BD6" w:rsidRPr="00260BD6" w:rsidRDefault="00260BD6" w:rsidP="00523717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60BD6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программу «Поддержка одаренных детей на территории муниципального образования Копьевский поссове</w:t>
      </w:r>
      <w:r w:rsidR="009A46FA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260BD6">
        <w:rPr>
          <w:rFonts w:ascii="Times New Roman" w:hAnsi="Times New Roman" w:cs="Times New Roman"/>
          <w:b/>
          <w:bCs/>
          <w:sz w:val="26"/>
          <w:szCs w:val="26"/>
        </w:rPr>
        <w:t xml:space="preserve">», утвержденную постановлением Главы Копьевского поссовета </w:t>
      </w:r>
      <w:r w:rsidR="00523717" w:rsidRPr="00523717">
        <w:rPr>
          <w:rFonts w:ascii="Times New Roman" w:hAnsi="Times New Roman" w:cs="Times New Roman"/>
          <w:b/>
          <w:sz w:val="26"/>
          <w:szCs w:val="26"/>
        </w:rPr>
        <w:t>№ 201 от 20.11.2013</w:t>
      </w:r>
      <w:r w:rsidR="005237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3717" w:rsidRPr="00523717">
        <w:rPr>
          <w:rFonts w:ascii="Times New Roman" w:hAnsi="Times New Roman" w:cs="Times New Roman"/>
          <w:b/>
          <w:sz w:val="26"/>
          <w:szCs w:val="26"/>
        </w:rPr>
        <w:t>года,</w:t>
      </w:r>
      <w:r w:rsidR="00523717">
        <w:rPr>
          <w:rFonts w:ascii="Times New Roman" w:hAnsi="Times New Roman" w:cs="Times New Roman"/>
          <w:sz w:val="26"/>
          <w:szCs w:val="26"/>
        </w:rPr>
        <w:t xml:space="preserve"> </w:t>
      </w:r>
      <w:r w:rsidRPr="00260BD6">
        <w:rPr>
          <w:rFonts w:ascii="Times New Roman" w:hAnsi="Times New Roman" w:cs="Times New Roman"/>
          <w:b/>
          <w:bCs/>
          <w:sz w:val="26"/>
          <w:szCs w:val="26"/>
        </w:rPr>
        <w:t>№ 219 от 25.12.2018 года</w:t>
      </w:r>
      <w:r w:rsidR="009A46FA">
        <w:rPr>
          <w:rFonts w:ascii="Times New Roman" w:hAnsi="Times New Roman" w:cs="Times New Roman"/>
          <w:b/>
          <w:bCs/>
          <w:sz w:val="26"/>
          <w:szCs w:val="26"/>
        </w:rPr>
        <w:t>, № 119 от 15.11.2019 года</w:t>
      </w:r>
      <w:r w:rsidR="00523717">
        <w:rPr>
          <w:rFonts w:ascii="Times New Roman" w:hAnsi="Times New Roman" w:cs="Times New Roman"/>
          <w:b/>
          <w:bCs/>
          <w:sz w:val="26"/>
          <w:szCs w:val="26"/>
        </w:rPr>
        <w:t>, № 25 от 01.03.2021 года</w:t>
      </w:r>
    </w:p>
    <w:p w:rsidR="00260BD6" w:rsidRPr="00260BD6" w:rsidRDefault="00260BD6" w:rsidP="00260BD6">
      <w:pPr>
        <w:spacing w:after="0"/>
        <w:ind w:left="-360"/>
        <w:jc w:val="center"/>
        <w:rPr>
          <w:rFonts w:ascii="Times New Roman" w:hAnsi="Times New Roman" w:cs="Times New Roman"/>
          <w:sz w:val="26"/>
          <w:szCs w:val="26"/>
        </w:rPr>
      </w:pPr>
    </w:p>
    <w:p w:rsidR="00260BD6" w:rsidRPr="00260BD6" w:rsidRDefault="00260BD6" w:rsidP="00523717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60BD6">
        <w:rPr>
          <w:rFonts w:ascii="Times New Roman" w:hAnsi="Times New Roman" w:cs="Times New Roman"/>
          <w:kern w:val="28"/>
          <w:sz w:val="26"/>
          <w:szCs w:val="26"/>
        </w:rPr>
        <w:t>В соответствии</w:t>
      </w:r>
      <w:r w:rsidRPr="00260BD6">
        <w:rPr>
          <w:rFonts w:ascii="Times New Roman" w:hAnsi="Times New Roman" w:cs="Times New Roman"/>
          <w:sz w:val="26"/>
          <w:szCs w:val="26"/>
        </w:rPr>
        <w:t xml:space="preserve"> с Порядком разработки, утверждения и реализации муниципальных программ муниципального образования Копьевский поссовет, утвержденного постановлением Администрации Копьевского поссовета от 20.11.2013 № 201</w:t>
      </w:r>
      <w:r w:rsidR="00057192">
        <w:rPr>
          <w:rFonts w:ascii="Times New Roman" w:hAnsi="Times New Roman" w:cs="Times New Roman"/>
          <w:sz w:val="26"/>
          <w:szCs w:val="26"/>
        </w:rPr>
        <w:t>,</w:t>
      </w:r>
      <w:r w:rsidRPr="00260BD6">
        <w:rPr>
          <w:rFonts w:ascii="Times New Roman" w:hAnsi="Times New Roman" w:cs="Times New Roman"/>
          <w:sz w:val="26"/>
          <w:szCs w:val="26"/>
        </w:rPr>
        <w:t xml:space="preserve">  на основании Устава муниципального образования Копьевский поссовет Орджоникидзевского района Республики Хакасия</w:t>
      </w:r>
    </w:p>
    <w:p w:rsidR="00260BD6" w:rsidRPr="00057192" w:rsidRDefault="00260BD6" w:rsidP="0052371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719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523717" w:rsidRPr="002D7D51" w:rsidRDefault="00260BD6" w:rsidP="002D7D5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360"/>
        <w:jc w:val="both"/>
        <w:outlineLvl w:val="0"/>
        <w:rPr>
          <w:sz w:val="26"/>
          <w:szCs w:val="26"/>
        </w:rPr>
      </w:pPr>
      <w:r w:rsidRPr="002D7D51">
        <w:rPr>
          <w:bCs/>
          <w:sz w:val="26"/>
          <w:szCs w:val="26"/>
        </w:rPr>
        <w:t xml:space="preserve">Внести изменение в   программу «Поддержка одаренных детей </w:t>
      </w:r>
      <w:r w:rsidRPr="002D7D51">
        <w:rPr>
          <w:sz w:val="26"/>
          <w:szCs w:val="26"/>
        </w:rPr>
        <w:t>на территории муниципального образования Копьевский поссовет» следующие изменения:</w:t>
      </w:r>
    </w:p>
    <w:p w:rsidR="00523717" w:rsidRPr="00523717" w:rsidRDefault="00523717" w:rsidP="0052371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23717">
        <w:rPr>
          <w:rFonts w:ascii="Times New Roman" w:hAnsi="Times New Roman" w:cs="Times New Roman"/>
          <w:b w:val="0"/>
          <w:sz w:val="26"/>
          <w:szCs w:val="26"/>
        </w:rPr>
        <w:t>- в пункт 5. Перечень мероприятий с указанием объемов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23717">
        <w:rPr>
          <w:rFonts w:ascii="Times New Roman" w:hAnsi="Times New Roman" w:cs="Times New Roman"/>
          <w:b w:val="0"/>
          <w:sz w:val="26"/>
          <w:szCs w:val="26"/>
        </w:rPr>
        <w:t>изложить в новой редакции.</w:t>
      </w:r>
    </w:p>
    <w:p w:rsidR="00523717" w:rsidRDefault="00523717" w:rsidP="005237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0F2B">
        <w:rPr>
          <w:rFonts w:ascii="Times New Roman" w:hAnsi="Times New Roman" w:cs="Times New Roman"/>
          <w:sz w:val="26"/>
          <w:szCs w:val="26"/>
        </w:rPr>
        <w:t xml:space="preserve">2. </w:t>
      </w:r>
      <w:r w:rsidRPr="00BF327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6"/>
          <w:szCs w:val="26"/>
        </w:rPr>
        <w:t xml:space="preserve"> 01 января 2022 года, </w:t>
      </w:r>
      <w:r w:rsidRPr="00BF327F">
        <w:rPr>
          <w:rFonts w:ascii="Times New Roman" w:hAnsi="Times New Roman" w:cs="Times New Roman"/>
          <w:sz w:val="26"/>
          <w:szCs w:val="26"/>
        </w:rPr>
        <w:t xml:space="preserve"> подлежит официальном</w:t>
      </w:r>
      <w:r>
        <w:rPr>
          <w:rFonts w:ascii="Times New Roman" w:hAnsi="Times New Roman" w:cs="Times New Roman"/>
          <w:sz w:val="26"/>
          <w:szCs w:val="26"/>
        </w:rPr>
        <w:t>у обнародованию (опубликованию) и размещению на сайте Копьевского поссовета.</w:t>
      </w:r>
    </w:p>
    <w:p w:rsidR="00523717" w:rsidRDefault="00523717" w:rsidP="00523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717" w:rsidRDefault="00523717" w:rsidP="0052371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23717" w:rsidRDefault="00523717" w:rsidP="00523717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>Г</w:t>
      </w:r>
      <w:r w:rsidRPr="004A714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7140">
        <w:rPr>
          <w:rFonts w:ascii="Times New Roman" w:hAnsi="Times New Roman" w:cs="Times New Roman"/>
          <w:sz w:val="26"/>
          <w:szCs w:val="26"/>
        </w:rPr>
        <w:t xml:space="preserve"> Копьевского поссовета</w:t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</w:r>
      <w:r w:rsidRPr="004A7140">
        <w:rPr>
          <w:rFonts w:ascii="Times New Roman" w:hAnsi="Times New Roman" w:cs="Times New Roman"/>
          <w:sz w:val="26"/>
          <w:szCs w:val="26"/>
        </w:rPr>
        <w:tab/>
        <w:t xml:space="preserve">        И.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A7140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Якушин</w:t>
      </w: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p w:rsidR="00523717" w:rsidRPr="006E454F" w:rsidRDefault="00523717" w:rsidP="0052371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E454F">
        <w:rPr>
          <w:sz w:val="24"/>
          <w:szCs w:val="24"/>
        </w:rPr>
        <w:lastRenderedPageBreak/>
        <w:t xml:space="preserve">   </w:t>
      </w:r>
      <w:r w:rsidRPr="006E454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23717" w:rsidRPr="006E454F" w:rsidRDefault="00523717" w:rsidP="00523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главы</w:t>
      </w:r>
    </w:p>
    <w:p w:rsidR="00523717" w:rsidRPr="006E454F" w:rsidRDefault="00523717" w:rsidP="005237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454F">
        <w:rPr>
          <w:rFonts w:ascii="Times New Roman" w:hAnsi="Times New Roman" w:cs="Times New Roman"/>
          <w:sz w:val="24"/>
          <w:szCs w:val="24"/>
        </w:rPr>
        <w:t xml:space="preserve">                        Копьевского поссовета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E45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12.2021 г. № 142</w:t>
      </w:r>
    </w:p>
    <w:p w:rsidR="00523717" w:rsidRPr="00260BD6" w:rsidRDefault="00523717" w:rsidP="00260BD6">
      <w:pPr>
        <w:spacing w:after="0"/>
        <w:ind w:firstLine="540"/>
        <w:jc w:val="both"/>
        <w:rPr>
          <w:rFonts w:ascii="Times New Roman" w:hAnsi="Times New Roman" w:cs="Times New Roman"/>
          <w:kern w:val="28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260BD6" w:rsidTr="00293BC3">
        <w:tc>
          <w:tcPr>
            <w:tcW w:w="2943" w:type="dxa"/>
          </w:tcPr>
          <w:p w:rsidR="00260BD6" w:rsidRPr="00523717" w:rsidRDefault="00260BD6" w:rsidP="00523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1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628" w:type="dxa"/>
          </w:tcPr>
          <w:p w:rsidR="00260BD6" w:rsidRPr="00523717" w:rsidRDefault="00260BD6" w:rsidP="00523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"Поддержка одаренных детей на территории муниципального </w:t>
            </w:r>
            <w:r w:rsidR="007265B3" w:rsidRPr="0052371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Копьевский поссовет</w:t>
            </w:r>
            <w:r w:rsidRPr="00523717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260BD6" w:rsidTr="00293BC3">
        <w:tc>
          <w:tcPr>
            <w:tcW w:w="2943" w:type="dxa"/>
          </w:tcPr>
          <w:p w:rsidR="00260BD6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628" w:type="dxa"/>
          </w:tcPr>
          <w:p w:rsidR="00260BD6" w:rsidRPr="00081F25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260BD6" w:rsidTr="00293BC3">
        <w:tc>
          <w:tcPr>
            <w:tcW w:w="2943" w:type="dxa"/>
          </w:tcPr>
          <w:p w:rsidR="00260BD6" w:rsidRPr="00CD0100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0">
              <w:rPr>
                <w:rFonts w:ascii="Times New Roman" w:hAnsi="Times New Roman" w:cs="Times New Roman"/>
                <w:sz w:val="26"/>
                <w:szCs w:val="26"/>
              </w:rPr>
              <w:t>Распорядитель средств</w:t>
            </w:r>
          </w:p>
        </w:tc>
        <w:tc>
          <w:tcPr>
            <w:tcW w:w="6628" w:type="dxa"/>
          </w:tcPr>
          <w:p w:rsidR="00260BD6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  <w:tr w:rsidR="00260BD6" w:rsidTr="00293BC3">
        <w:tc>
          <w:tcPr>
            <w:tcW w:w="2943" w:type="dxa"/>
          </w:tcPr>
          <w:p w:rsidR="00260BD6" w:rsidRPr="00CD0100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0100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6628" w:type="dxa"/>
          </w:tcPr>
          <w:p w:rsidR="00260BD6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поселке</w:t>
            </w: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оптимальных условий для образования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одаренных детей                               </w:t>
            </w:r>
          </w:p>
        </w:tc>
      </w:tr>
      <w:tr w:rsidR="00260BD6" w:rsidTr="00293BC3">
        <w:tc>
          <w:tcPr>
            <w:tcW w:w="2943" w:type="dxa"/>
          </w:tcPr>
          <w:p w:rsidR="00260BD6" w:rsidRPr="00CD0100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28" w:type="dxa"/>
          </w:tcPr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соответствующих творческих условий для     работы с одаренными детьми;                  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- проведение мероприятий по работе с одаренными детьми;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развитие, поддержка учреждений, организаций,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с одаренными детьми;              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- комплексная поддержка талантливых детей;   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фестивалей, конкурсов, олимпиад,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участия детей </w:t>
            </w:r>
            <w:proofErr w:type="gramStart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республиканских, 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региональных, российских </w:t>
            </w:r>
            <w:proofErr w:type="gramStart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курсах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соревнованиях.</w:t>
            </w: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260BD6" w:rsidTr="00293BC3">
        <w:tc>
          <w:tcPr>
            <w:tcW w:w="2943" w:type="dxa"/>
          </w:tcPr>
          <w:p w:rsidR="00260BD6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628" w:type="dxa"/>
          </w:tcPr>
          <w:p w:rsidR="00260BD6" w:rsidRPr="00081F25" w:rsidRDefault="007265B3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выделяется </w:t>
            </w:r>
          </w:p>
        </w:tc>
      </w:tr>
      <w:tr w:rsidR="00260BD6" w:rsidTr="009A46FA">
        <w:trPr>
          <w:trHeight w:val="130"/>
        </w:trPr>
        <w:tc>
          <w:tcPr>
            <w:tcW w:w="2943" w:type="dxa"/>
          </w:tcPr>
          <w:p w:rsidR="00260BD6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6628" w:type="dxa"/>
          </w:tcPr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- увеличение числа одаренных детей, которым оказывается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ка;                  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работы с одаренными детьми;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- широкое участие одаренных детей </w:t>
            </w:r>
            <w:proofErr w:type="gramStart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районных,          </w:t>
            </w:r>
          </w:p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республиканских, российских, международных конкурсах,  смотрах, фестивалях, предметных олим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пиадах, спортивных соревнованиях, спартакиадах.</w:t>
            </w: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proofErr w:type="gramEnd"/>
          </w:p>
          <w:p w:rsidR="00260BD6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BD6" w:rsidTr="00293BC3">
        <w:trPr>
          <w:trHeight w:val="541"/>
        </w:trPr>
        <w:tc>
          <w:tcPr>
            <w:tcW w:w="2943" w:type="dxa"/>
          </w:tcPr>
          <w:p w:rsidR="00260BD6" w:rsidRDefault="00260BD6" w:rsidP="00293B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реализацией</w:t>
            </w:r>
          </w:p>
        </w:tc>
        <w:tc>
          <w:tcPr>
            <w:tcW w:w="6628" w:type="dxa"/>
          </w:tcPr>
          <w:p w:rsidR="00260BD6" w:rsidRPr="00081F25" w:rsidRDefault="00260BD6" w:rsidP="00293BC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Копьевского поссовета</w:t>
            </w:r>
          </w:p>
        </w:tc>
      </w:tr>
    </w:tbl>
    <w:p w:rsidR="00260BD6" w:rsidRPr="00B64D10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B64D10">
        <w:rPr>
          <w:rFonts w:ascii="Times New Roman" w:hAnsi="Times New Roman" w:cs="Times New Roman"/>
          <w:b/>
          <w:i/>
          <w:sz w:val="26"/>
          <w:szCs w:val="26"/>
        </w:rPr>
        <w:t>1. Содержание проблемы и обоснование необходимости ее решения программно-целевым методом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Работа с одаренными детьми должна иметь серьезную научно-методическую платформу. Специфика работы с одаренными детьми требует привлечения различных специалистов - педа</w:t>
      </w:r>
      <w:r>
        <w:rPr>
          <w:rFonts w:ascii="Times New Roman" w:hAnsi="Times New Roman" w:cs="Times New Roman"/>
          <w:sz w:val="26"/>
          <w:szCs w:val="26"/>
        </w:rPr>
        <w:t xml:space="preserve">гогов, психологов, </w:t>
      </w:r>
      <w:r w:rsidRPr="00081F25">
        <w:rPr>
          <w:rFonts w:ascii="Times New Roman" w:hAnsi="Times New Roman" w:cs="Times New Roman"/>
          <w:sz w:val="26"/>
          <w:szCs w:val="26"/>
        </w:rPr>
        <w:t xml:space="preserve"> деятелей культуры, спорта.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Опыт работы в данном направлении показал, что основные направления и механизм реализации программных мероприятий определены правильно.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Так, успешно функционирует система школьных, районных, республиканских предметных олимпиад, конкурсов, научно-практических конференций. Продолжается работа по выявлению, развитию, поддержке одаренных детей путем проведения конкурсов, фестивалей, соревнований и других мероприятий.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Сформированы основы системного подхода к работе по переподготовке и повышению квалификации педагогов, работающих с одаренными детьми.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Все указанные направления - итог систематической деятельности, которая должна быть продолжена на новом этапе реализации Программы.</w:t>
      </w:r>
    </w:p>
    <w:p w:rsidR="00523717" w:rsidRDefault="00523717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523717" w:rsidRDefault="00523717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</w:p>
    <w:p w:rsidR="00260BD6" w:rsidRPr="00B64D10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B64D10">
        <w:rPr>
          <w:rFonts w:ascii="Times New Roman" w:hAnsi="Times New Roman" w:cs="Times New Roman"/>
          <w:b/>
          <w:i/>
          <w:sz w:val="26"/>
          <w:szCs w:val="26"/>
        </w:rPr>
        <w:t>2. Цели и задачи Программы</w:t>
      </w:r>
    </w:p>
    <w:p w:rsidR="00260BD6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Целью муниципальной целевой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F25">
        <w:rPr>
          <w:rFonts w:ascii="Times New Roman" w:hAnsi="Times New Roman" w:cs="Times New Roman"/>
          <w:sz w:val="26"/>
          <w:szCs w:val="26"/>
        </w:rPr>
        <w:t>программы "</w:t>
      </w:r>
      <w:r>
        <w:rPr>
          <w:rFonts w:ascii="Times New Roman" w:hAnsi="Times New Roman" w:cs="Times New Roman"/>
          <w:sz w:val="26"/>
          <w:szCs w:val="26"/>
        </w:rPr>
        <w:t>Поддержка одаренных детей</w:t>
      </w:r>
      <w:r w:rsidRPr="00081F25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81F25">
        <w:rPr>
          <w:rFonts w:ascii="Times New Roman" w:hAnsi="Times New Roman" w:cs="Times New Roman"/>
          <w:sz w:val="26"/>
          <w:szCs w:val="26"/>
        </w:rPr>
        <w:t xml:space="preserve">оздание в </w:t>
      </w:r>
      <w:r>
        <w:rPr>
          <w:rFonts w:ascii="Times New Roman" w:hAnsi="Times New Roman" w:cs="Times New Roman"/>
          <w:sz w:val="26"/>
          <w:szCs w:val="26"/>
        </w:rPr>
        <w:t>поселке</w:t>
      </w:r>
      <w:r w:rsidRPr="00081F25">
        <w:rPr>
          <w:rFonts w:ascii="Times New Roman" w:hAnsi="Times New Roman" w:cs="Times New Roman"/>
          <w:sz w:val="26"/>
          <w:szCs w:val="26"/>
        </w:rPr>
        <w:t xml:space="preserve"> оптимальных условий для образования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1F25">
        <w:rPr>
          <w:rFonts w:ascii="Times New Roman" w:hAnsi="Times New Roman" w:cs="Times New Roman"/>
          <w:sz w:val="26"/>
          <w:szCs w:val="26"/>
        </w:rPr>
        <w:t>развития одаренных дете</w:t>
      </w:r>
      <w:r>
        <w:rPr>
          <w:rFonts w:ascii="Times New Roman" w:hAnsi="Times New Roman" w:cs="Times New Roman"/>
          <w:sz w:val="26"/>
          <w:szCs w:val="26"/>
        </w:rPr>
        <w:t xml:space="preserve">й.                           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Для достижения цели необходимо решить следующие задачи: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- создание соответствующих творческих условий для     работы с одаренными детьми;                            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проведение мероприятий по работе с одаренными детьми;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- развитие, поддержка учреждений, организаций,         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proofErr w:type="gramStart"/>
      <w:r w:rsidRPr="00081F25">
        <w:rPr>
          <w:rFonts w:ascii="Times New Roman" w:hAnsi="Times New Roman" w:cs="Times New Roman"/>
          <w:sz w:val="26"/>
          <w:szCs w:val="26"/>
        </w:rPr>
        <w:t>работающих</w:t>
      </w:r>
      <w:proofErr w:type="gramEnd"/>
      <w:r w:rsidRPr="00081F25">
        <w:rPr>
          <w:rFonts w:ascii="Times New Roman" w:hAnsi="Times New Roman" w:cs="Times New Roman"/>
          <w:sz w:val="26"/>
          <w:szCs w:val="26"/>
        </w:rPr>
        <w:t xml:space="preserve"> с одаренными детьми;                        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- комплексная поддержка талантливых детей;             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- проведение фестивалей, конкурсов, олимпиад,          </w:t>
      </w:r>
    </w:p>
    <w:p w:rsidR="00260BD6" w:rsidRPr="00081F25" w:rsidRDefault="00260BD6" w:rsidP="00260BD6">
      <w:pPr>
        <w:pStyle w:val="ConsPlusCell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обеспечение участия детей </w:t>
      </w:r>
      <w:proofErr w:type="gramStart"/>
      <w:r w:rsidRPr="00081F2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81F25">
        <w:rPr>
          <w:rFonts w:ascii="Times New Roman" w:hAnsi="Times New Roman" w:cs="Times New Roman"/>
          <w:sz w:val="26"/>
          <w:szCs w:val="26"/>
        </w:rPr>
        <w:t xml:space="preserve"> республиканских,           </w:t>
      </w:r>
    </w:p>
    <w:p w:rsidR="00260BD6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региональных, российских </w:t>
      </w:r>
      <w:proofErr w:type="gramStart"/>
      <w:r w:rsidRPr="00081F25">
        <w:rPr>
          <w:rFonts w:ascii="Times New Roman" w:hAnsi="Times New Roman" w:cs="Times New Roman"/>
          <w:sz w:val="26"/>
          <w:szCs w:val="26"/>
        </w:rPr>
        <w:t>кон</w:t>
      </w:r>
      <w:r>
        <w:rPr>
          <w:rFonts w:ascii="Times New Roman" w:hAnsi="Times New Roman" w:cs="Times New Roman"/>
          <w:sz w:val="26"/>
          <w:szCs w:val="26"/>
        </w:rPr>
        <w:t>курсах</w:t>
      </w:r>
      <w:proofErr w:type="gramEnd"/>
      <w:r>
        <w:rPr>
          <w:rFonts w:ascii="Times New Roman" w:hAnsi="Times New Roman" w:cs="Times New Roman"/>
          <w:sz w:val="26"/>
          <w:szCs w:val="26"/>
        </w:rPr>
        <w:t>, соревнованиях.</w:t>
      </w:r>
      <w:r w:rsidRPr="00081F2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60BD6" w:rsidRPr="00B64D10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   </w:t>
      </w:r>
      <w:r w:rsidRPr="00B64D10">
        <w:rPr>
          <w:rFonts w:ascii="Times New Roman" w:hAnsi="Times New Roman" w:cs="Times New Roman"/>
          <w:b/>
          <w:i/>
          <w:sz w:val="26"/>
          <w:szCs w:val="26"/>
        </w:rPr>
        <w:t>3. Сведения о заказчике и исполнителях муниципальной целевой программы</w:t>
      </w:r>
    </w:p>
    <w:p w:rsidR="00260BD6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Заказчиком Программы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Копьевского поссовета</w:t>
      </w:r>
      <w:r w:rsidRPr="00081F2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60BD6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1F25">
        <w:rPr>
          <w:rFonts w:ascii="Times New Roman" w:hAnsi="Times New Roman" w:cs="Times New Roman"/>
          <w:sz w:val="26"/>
          <w:szCs w:val="26"/>
        </w:rPr>
        <w:t>заинтересованная</w:t>
      </w:r>
      <w:proofErr w:type="gramEnd"/>
      <w:r w:rsidRPr="00081F25">
        <w:rPr>
          <w:rFonts w:ascii="Times New Roman" w:hAnsi="Times New Roman" w:cs="Times New Roman"/>
          <w:sz w:val="26"/>
          <w:szCs w:val="26"/>
        </w:rPr>
        <w:t xml:space="preserve"> в улучшении работы по развитию детской одаренности. 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81F25">
        <w:rPr>
          <w:rFonts w:ascii="Times New Roman" w:hAnsi="Times New Roman" w:cs="Times New Roman"/>
          <w:sz w:val="26"/>
          <w:szCs w:val="26"/>
        </w:rPr>
        <w:t xml:space="preserve">Исполнители Программы: </w:t>
      </w:r>
      <w:r>
        <w:rPr>
          <w:rFonts w:ascii="Times New Roman" w:hAnsi="Times New Roman" w:cs="Times New Roman"/>
          <w:sz w:val="26"/>
          <w:szCs w:val="26"/>
        </w:rPr>
        <w:t>администрация Копьевского поссовета.</w:t>
      </w:r>
    </w:p>
    <w:p w:rsidR="00260BD6" w:rsidRPr="00FD7904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FD7904">
        <w:rPr>
          <w:rFonts w:ascii="Times New Roman" w:hAnsi="Times New Roman" w:cs="Times New Roman"/>
          <w:b/>
          <w:i/>
          <w:sz w:val="26"/>
          <w:szCs w:val="26"/>
        </w:rPr>
        <w:t>4. Целевые индикаторы и ожидаемый социально-экономический эффект от реализации районной целевой программы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Создание условий для развития одаренности детей и подростков;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повышение эффективности поддержки одаренных детей и молодежи;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- увеличение количества </w:t>
      </w:r>
      <w:r>
        <w:rPr>
          <w:rFonts w:ascii="Times New Roman" w:hAnsi="Times New Roman" w:cs="Times New Roman"/>
          <w:sz w:val="26"/>
          <w:szCs w:val="26"/>
        </w:rPr>
        <w:t>ДДОУ</w:t>
      </w:r>
      <w:r w:rsidRPr="00081F25">
        <w:rPr>
          <w:rFonts w:ascii="Times New Roman" w:hAnsi="Times New Roman" w:cs="Times New Roman"/>
          <w:sz w:val="26"/>
          <w:szCs w:val="26"/>
        </w:rPr>
        <w:t>, активно участвующих в исследовательской работе;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привлечение высококвалифицированных кадров к организации работы по развитию детской одаренности;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повышение качества системы воспитания, формирование социальной активности и гражданской позиции детей и молодежи.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Оценка эффективности Программы будет ежегодно производиться на основе использования системы целевых индикаторов, которая обеспечит мониторинг динамики изменений в си</w:t>
      </w:r>
      <w:r>
        <w:rPr>
          <w:rFonts w:ascii="Times New Roman" w:hAnsi="Times New Roman" w:cs="Times New Roman"/>
          <w:sz w:val="26"/>
          <w:szCs w:val="26"/>
        </w:rPr>
        <w:t>стеме развития образования поселка</w:t>
      </w:r>
      <w:r w:rsidRPr="00081F25">
        <w:rPr>
          <w:rFonts w:ascii="Times New Roman" w:hAnsi="Times New Roman" w:cs="Times New Roman"/>
          <w:sz w:val="26"/>
          <w:szCs w:val="26"/>
        </w:rPr>
        <w:t>.</w:t>
      </w:r>
    </w:p>
    <w:p w:rsidR="00260BD6" w:rsidRPr="00FD7904" w:rsidRDefault="007265B3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260BD6" w:rsidRPr="00FD7904">
        <w:rPr>
          <w:rFonts w:ascii="Times New Roman" w:hAnsi="Times New Roman" w:cs="Times New Roman"/>
          <w:b/>
          <w:i/>
          <w:sz w:val="26"/>
          <w:szCs w:val="26"/>
        </w:rPr>
        <w:t>. Механизм реализации районной целевой программы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Исполнение Программы осуществляется в соответствии с разработанными программными мероприятиями, которые являются неотъемлемой частью Программы и предусматривают: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стимулирование образовательных учреждений, активно работающих по развитию детской одаренности;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поощрение лучших учителей, подготовивших победителей и призеров олимпиад, научно-практических конференций, конкурсов, соревнований;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- поддержку талантливой молодежи;</w:t>
      </w:r>
    </w:p>
    <w:p w:rsidR="00260BD6" w:rsidRPr="00081F25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за счет средств бюджета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Копьевского поссовета </w:t>
      </w:r>
      <w:r w:rsidRPr="00081F25">
        <w:rPr>
          <w:rFonts w:ascii="Times New Roman" w:hAnsi="Times New Roman" w:cs="Times New Roman"/>
          <w:sz w:val="26"/>
          <w:szCs w:val="26"/>
        </w:rPr>
        <w:t xml:space="preserve"> в планируемом году утверждается в составе бюджета на соответствующий финансовый год. При этом учитываются ход выполнения программных мероприятий и возможности бюджета.</w:t>
      </w:r>
    </w:p>
    <w:p w:rsidR="00260BD6" w:rsidRDefault="00260BD6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1F25">
        <w:rPr>
          <w:rFonts w:ascii="Times New Roman" w:hAnsi="Times New Roman" w:cs="Times New Roman"/>
          <w:sz w:val="26"/>
          <w:szCs w:val="26"/>
        </w:rPr>
        <w:t>Финансирование Программы осуществляется путем выделения целевым назначением бюджетных ассигнований в той доле и объемах, в каких они определены системой программных мероприятий, являющихся неотъемлемой частью Программы.</w:t>
      </w:r>
    </w:p>
    <w:p w:rsidR="00523717" w:rsidRDefault="00523717" w:rsidP="00260B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0BD6" w:rsidRPr="00E57803" w:rsidRDefault="00057192" w:rsidP="00260B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5. </w:t>
      </w:r>
      <w:r w:rsidR="00260BD6" w:rsidRPr="00E57803">
        <w:rPr>
          <w:rFonts w:ascii="Times New Roman" w:hAnsi="Times New Roman" w:cs="Times New Roman"/>
          <w:b/>
          <w:i/>
          <w:sz w:val="26"/>
          <w:szCs w:val="26"/>
        </w:rPr>
        <w:t>Перечень мероприятий с указанием объемов финансирования</w:t>
      </w:r>
    </w:p>
    <w:tbl>
      <w:tblPr>
        <w:tblStyle w:val="a4"/>
        <w:tblW w:w="0" w:type="auto"/>
        <w:tblLook w:val="04A0"/>
      </w:tblPr>
      <w:tblGrid>
        <w:gridCol w:w="4364"/>
        <w:gridCol w:w="834"/>
        <w:gridCol w:w="833"/>
        <w:gridCol w:w="834"/>
        <w:gridCol w:w="954"/>
        <w:gridCol w:w="876"/>
        <w:gridCol w:w="876"/>
      </w:tblGrid>
      <w:tr w:rsidR="001A0800" w:rsidTr="001A0800">
        <w:tc>
          <w:tcPr>
            <w:tcW w:w="4364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834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833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834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954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876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876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</w:tr>
      <w:tr w:rsidR="001A0800" w:rsidTr="00523717">
        <w:trPr>
          <w:trHeight w:val="1294"/>
        </w:trPr>
        <w:tc>
          <w:tcPr>
            <w:tcW w:w="4364" w:type="dxa"/>
          </w:tcPr>
          <w:p w:rsidR="001A0800" w:rsidRPr="00081F25" w:rsidRDefault="001A0800" w:rsidP="00293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Поощрение </w:t>
            </w:r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 учащимся и воспитанникам,  достигшим наивысших результатов в учебе,      </w:t>
            </w:r>
          </w:p>
          <w:p w:rsidR="001A0800" w:rsidRDefault="001A0800" w:rsidP="00293BC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>спорте</w:t>
            </w:r>
            <w:proofErr w:type="gramEnd"/>
            <w:r w:rsidRPr="00081F25">
              <w:rPr>
                <w:rFonts w:ascii="Times New Roman" w:hAnsi="Times New Roman" w:cs="Times New Roman"/>
                <w:sz w:val="26"/>
                <w:szCs w:val="26"/>
              </w:rPr>
              <w:t xml:space="preserve">, творчестве                            </w:t>
            </w:r>
          </w:p>
        </w:tc>
        <w:tc>
          <w:tcPr>
            <w:tcW w:w="834" w:type="dxa"/>
          </w:tcPr>
          <w:p w:rsidR="001A0800" w:rsidRPr="00EA7AB1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800" w:rsidRPr="00EA7AB1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A7A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33" w:type="dxa"/>
          </w:tcPr>
          <w:p w:rsidR="001A0800" w:rsidRPr="00EA7AB1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800" w:rsidRPr="00EA7AB1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34" w:type="dxa"/>
          </w:tcPr>
          <w:p w:rsidR="001A0800" w:rsidRPr="00EA7AB1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800" w:rsidRPr="00EA7AB1" w:rsidRDefault="001A0800" w:rsidP="009A4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46F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54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800" w:rsidRPr="00EA7AB1" w:rsidRDefault="00523717" w:rsidP="009A46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A080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76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800" w:rsidRDefault="00523717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6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0800" w:rsidRDefault="00523717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A080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523717" w:rsidTr="001A0800">
        <w:tc>
          <w:tcPr>
            <w:tcW w:w="4364" w:type="dxa"/>
          </w:tcPr>
          <w:p w:rsidR="00523717" w:rsidRDefault="00523717" w:rsidP="00293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техники</w:t>
            </w:r>
          </w:p>
        </w:tc>
        <w:tc>
          <w:tcPr>
            <w:tcW w:w="834" w:type="dxa"/>
          </w:tcPr>
          <w:p w:rsidR="00523717" w:rsidRPr="00EA7AB1" w:rsidRDefault="00523717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EA7AB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33" w:type="dxa"/>
          </w:tcPr>
          <w:p w:rsidR="00523717" w:rsidRPr="00EA7AB1" w:rsidRDefault="00523717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34" w:type="dxa"/>
          </w:tcPr>
          <w:p w:rsidR="00523717" w:rsidRPr="00EA7AB1" w:rsidRDefault="00523717" w:rsidP="00293B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54" w:type="dxa"/>
          </w:tcPr>
          <w:p w:rsidR="00523717" w:rsidRDefault="00523717" w:rsidP="00D21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717" w:rsidRPr="00EA7AB1" w:rsidRDefault="00523717" w:rsidP="00D21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76" w:type="dxa"/>
          </w:tcPr>
          <w:p w:rsidR="00523717" w:rsidRDefault="00523717" w:rsidP="00D21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717" w:rsidRDefault="00523717" w:rsidP="00D21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876" w:type="dxa"/>
          </w:tcPr>
          <w:p w:rsidR="00523717" w:rsidRDefault="00523717" w:rsidP="00D21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3717" w:rsidRDefault="00523717" w:rsidP="00D21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1A0800" w:rsidTr="001A0800">
        <w:tc>
          <w:tcPr>
            <w:tcW w:w="4364" w:type="dxa"/>
          </w:tcPr>
          <w:p w:rsidR="001A0800" w:rsidRPr="00502E41" w:rsidRDefault="001A0800" w:rsidP="00293B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2E41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834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833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834" w:type="dxa"/>
          </w:tcPr>
          <w:p w:rsidR="001A0800" w:rsidRDefault="009A46FA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="001A0800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954" w:type="dxa"/>
          </w:tcPr>
          <w:p w:rsidR="001A0800" w:rsidRDefault="00523717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9A46F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1A0800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876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876" w:type="dxa"/>
          </w:tcPr>
          <w:p w:rsidR="001A0800" w:rsidRDefault="001A0800" w:rsidP="00293B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</w:tr>
    </w:tbl>
    <w:p w:rsidR="007265B3" w:rsidRPr="00D30F2B" w:rsidRDefault="007265B3" w:rsidP="007265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0F2B">
        <w:rPr>
          <w:sz w:val="26"/>
          <w:szCs w:val="26"/>
        </w:rPr>
        <w:t xml:space="preserve">    </w:t>
      </w:r>
      <w:r w:rsidRPr="00D30F2B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в установленном законодательством порядке. </w:t>
      </w:r>
    </w:p>
    <w:p w:rsidR="007265B3" w:rsidRPr="00D30F2B" w:rsidRDefault="007265B3" w:rsidP="007265B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30F2B">
        <w:rPr>
          <w:rFonts w:ascii="Times New Roman" w:hAnsi="Times New Roman" w:cs="Times New Roman"/>
          <w:sz w:val="26"/>
          <w:szCs w:val="26"/>
        </w:rPr>
        <w:t xml:space="preserve">    Ежегодный объем финансирования мероприятий Программы подлежит уточнению в соответствии с Решением Совета депутатов  Копьевский поссовет  о местном бюджете муниципального образования Копьевский поссовет на очередной финансовый год и плановый период до 20</w:t>
      </w:r>
      <w:r w:rsidR="001E10E8">
        <w:rPr>
          <w:rFonts w:ascii="Times New Roman" w:hAnsi="Times New Roman" w:cs="Times New Roman"/>
          <w:sz w:val="26"/>
          <w:szCs w:val="26"/>
        </w:rPr>
        <w:t>24</w:t>
      </w:r>
      <w:r w:rsidRPr="00D30F2B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7265B3" w:rsidRPr="00D30F2B" w:rsidSect="0052371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3568"/>
    <w:multiLevelType w:val="multilevel"/>
    <w:tmpl w:val="D7603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60BD6"/>
    <w:rsid w:val="00057192"/>
    <w:rsid w:val="001A0800"/>
    <w:rsid w:val="001A3939"/>
    <w:rsid w:val="001E10E8"/>
    <w:rsid w:val="00260BD6"/>
    <w:rsid w:val="002D7D51"/>
    <w:rsid w:val="00321BE7"/>
    <w:rsid w:val="00523717"/>
    <w:rsid w:val="007265B3"/>
    <w:rsid w:val="009332E1"/>
    <w:rsid w:val="009A46FA"/>
    <w:rsid w:val="009B1497"/>
    <w:rsid w:val="00AF1DDA"/>
    <w:rsid w:val="00C3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0B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qFormat/>
    <w:rsid w:val="00260B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60B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4">
    <w:name w:val="Table Grid"/>
    <w:basedOn w:val="a1"/>
    <w:uiPriority w:val="59"/>
    <w:rsid w:val="00260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</cp:revision>
  <cp:lastPrinted>2019-11-15T06:00:00Z</cp:lastPrinted>
  <dcterms:created xsi:type="dcterms:W3CDTF">2022-01-14T04:15:00Z</dcterms:created>
  <dcterms:modified xsi:type="dcterms:W3CDTF">2022-01-14T04:28:00Z</dcterms:modified>
</cp:coreProperties>
</file>