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6" w:rsidRPr="00E410AA" w:rsidRDefault="00136216" w:rsidP="00E410AA">
      <w:pPr>
        <w:pStyle w:val="1"/>
        <w:spacing w:line="240" w:lineRule="atLeast"/>
        <w:rPr>
          <w:b/>
          <w:bCs/>
          <w:sz w:val="32"/>
          <w:szCs w:val="32"/>
        </w:rPr>
      </w:pPr>
      <w:r w:rsidRPr="00E410AA">
        <w:rPr>
          <w:b/>
          <w:bCs/>
          <w:sz w:val="32"/>
          <w:szCs w:val="32"/>
        </w:rPr>
        <w:t>РОССИЙСКАЯ ФЕДЕРАЦИЯ</w:t>
      </w:r>
    </w:p>
    <w:p w:rsidR="00136216" w:rsidRPr="00E410AA" w:rsidRDefault="00136216" w:rsidP="00E410AA">
      <w:pPr>
        <w:pStyle w:val="2"/>
        <w:spacing w:line="240" w:lineRule="atLeast"/>
        <w:jc w:val="center"/>
        <w:rPr>
          <w:sz w:val="32"/>
          <w:szCs w:val="32"/>
        </w:rPr>
      </w:pPr>
      <w:r w:rsidRPr="00E410AA">
        <w:rPr>
          <w:sz w:val="32"/>
          <w:szCs w:val="32"/>
        </w:rPr>
        <w:t>РЕСПУБЛИКА ХАКАСИЯ</w:t>
      </w:r>
    </w:p>
    <w:p w:rsidR="00136216" w:rsidRPr="00E410AA" w:rsidRDefault="0013621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0AA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136216" w:rsidRPr="00E410AA" w:rsidRDefault="0013621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0AA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КОПЬЕВСКОГО ПОССОВЕТА </w:t>
      </w:r>
    </w:p>
    <w:p w:rsidR="00136216" w:rsidRPr="00E410AA" w:rsidRDefault="00136216" w:rsidP="00E410A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36216" w:rsidRPr="00E410AA" w:rsidRDefault="0013621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410AA">
        <w:rPr>
          <w:rFonts w:ascii="Times New Roman" w:hAnsi="Times New Roman" w:cs="Times New Roman"/>
          <w:b/>
          <w:bCs/>
          <w:spacing w:val="20"/>
          <w:sz w:val="32"/>
          <w:szCs w:val="32"/>
        </w:rPr>
        <w:t>РЕШЕНИЕ</w:t>
      </w:r>
      <w:r w:rsidR="001F4822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</w:t>
      </w:r>
    </w:p>
    <w:p w:rsidR="00136216" w:rsidRPr="00E410AA" w:rsidRDefault="00A14985" w:rsidP="00EB1D7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136216" w:rsidRPr="00E410AA">
        <w:rPr>
          <w:rFonts w:ascii="Times New Roman" w:hAnsi="Times New Roman" w:cs="Times New Roman"/>
          <w:sz w:val="28"/>
          <w:szCs w:val="28"/>
        </w:rPr>
        <w:t>201</w:t>
      </w:r>
      <w:r w:rsidR="00E8177D">
        <w:rPr>
          <w:rFonts w:ascii="Times New Roman" w:hAnsi="Times New Roman" w:cs="Times New Roman"/>
          <w:sz w:val="28"/>
          <w:szCs w:val="28"/>
        </w:rPr>
        <w:t>8</w:t>
      </w:r>
      <w:r w:rsidR="00136216" w:rsidRPr="00E410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216" w:rsidRPr="00E410AA">
        <w:rPr>
          <w:rFonts w:ascii="Times New Roman" w:hAnsi="Times New Roman" w:cs="Times New Roman"/>
          <w:sz w:val="28"/>
          <w:szCs w:val="28"/>
        </w:rPr>
        <w:t xml:space="preserve"> </w:t>
      </w:r>
      <w:r w:rsidR="00EB1D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36216" w:rsidRPr="00E410A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10/6</w:t>
      </w:r>
    </w:p>
    <w:p w:rsidR="00136216" w:rsidRPr="00E410AA" w:rsidRDefault="00136216" w:rsidP="00EB1D7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>п. Копьево</w:t>
      </w:r>
    </w:p>
    <w:p w:rsidR="009B7883" w:rsidRPr="00E410AA" w:rsidRDefault="009B7883" w:rsidP="00E410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10AA" w:rsidRPr="00E410AA" w:rsidRDefault="00E04DAF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E410AA" w:rsidRPr="00E410AA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Копьевский поссовет</w:t>
      </w:r>
      <w:r w:rsidR="00E410AA" w:rsidRPr="00E41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Орджоникидзевского района Республики Хакасия, </w:t>
      </w:r>
    </w:p>
    <w:p w:rsidR="00E04DAF" w:rsidRDefault="00E410AA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1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утвержденные решением Совета депутатов муниципального образования Копьевский поссовет от 23.05.2012г. № 32/16</w:t>
      </w:r>
    </w:p>
    <w:p w:rsidR="00E410AA" w:rsidRPr="00E410AA" w:rsidRDefault="00E410AA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10AA" w:rsidRPr="00E410AA" w:rsidRDefault="00E410AA" w:rsidP="00E410A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10AA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</w:t>
      </w:r>
      <w:r w:rsidR="00E8177D">
        <w:rPr>
          <w:rFonts w:ascii="Times New Roman" w:hAnsi="Times New Roman" w:cs="Times New Roman"/>
          <w:sz w:val="28"/>
          <w:szCs w:val="28"/>
        </w:rPr>
        <w:t>06</w:t>
      </w:r>
      <w:r w:rsidRPr="00E410AA">
        <w:rPr>
          <w:rFonts w:ascii="Times New Roman" w:hAnsi="Times New Roman" w:cs="Times New Roman"/>
          <w:sz w:val="28"/>
          <w:szCs w:val="28"/>
        </w:rPr>
        <w:t>.0</w:t>
      </w:r>
      <w:r w:rsidR="00E8177D">
        <w:rPr>
          <w:rFonts w:ascii="Times New Roman" w:hAnsi="Times New Roman" w:cs="Times New Roman"/>
          <w:sz w:val="28"/>
          <w:szCs w:val="28"/>
        </w:rPr>
        <w:t>4.2018</w:t>
      </w:r>
      <w:r w:rsidRPr="00E410AA">
        <w:rPr>
          <w:rFonts w:ascii="Times New Roman" w:hAnsi="Times New Roman" w:cs="Times New Roman"/>
          <w:sz w:val="28"/>
          <w:szCs w:val="28"/>
        </w:rPr>
        <w:t>г. по «Проекту о</w:t>
      </w:r>
      <w:r w:rsidRPr="00E410AA">
        <w:rPr>
          <w:rStyle w:val="a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E410AA">
        <w:rPr>
          <w:rFonts w:ascii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32/16.</w:t>
      </w:r>
      <w:r w:rsidRPr="00E410AA">
        <w:rPr>
          <w:rFonts w:ascii="Times New Roman" w:hAnsi="Times New Roman" w:cs="Times New Roman"/>
          <w:sz w:val="28"/>
          <w:szCs w:val="28"/>
        </w:rPr>
        <w:t>»</w:t>
      </w:r>
      <w:r w:rsidRPr="00E41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E410AA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BB5EED">
        <w:rPr>
          <w:rFonts w:ascii="Times New Roman" w:hAnsi="Times New Roman" w:cs="Times New Roman"/>
          <w:color w:val="000000" w:themeColor="text1"/>
          <w:sz w:val="28"/>
          <w:szCs w:val="28"/>
        </w:rPr>
        <w:t>ями 31,</w:t>
      </w:r>
      <w:r w:rsidRPr="00E41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BB5EED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E41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</w:t>
      </w:r>
      <w:r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9A7935" w:rsidRPr="009A7935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Устав</w:t>
      </w:r>
      <w:r w:rsidR="00E8177D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9A7935" w:rsidRPr="009A7935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Копьевский поссовет </w:t>
      </w:r>
      <w:r w:rsidRPr="00E410AA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Орджоникидзевского района Республики Хакасия</w:t>
      </w:r>
      <w:r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8177D">
        <w:rPr>
          <w:rFonts w:ascii="Times New Roman" w:hAnsi="Times New Roman" w:cs="Times New Roman"/>
          <w:sz w:val="28"/>
          <w:szCs w:val="28"/>
        </w:rPr>
        <w:t>соглашением</w:t>
      </w:r>
      <w:proofErr w:type="gramEnd"/>
      <w:r w:rsidR="00E8177D">
        <w:rPr>
          <w:rFonts w:ascii="Times New Roman" w:hAnsi="Times New Roman" w:cs="Times New Roman"/>
          <w:sz w:val="28"/>
          <w:szCs w:val="28"/>
        </w:rPr>
        <w:t xml:space="preserve"> </w:t>
      </w:r>
      <w:r w:rsidR="00E8177D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E8177D"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177D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E8177D"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 депутатов Копьевского поссовета</w:t>
      </w:r>
    </w:p>
    <w:p w:rsidR="00E410AA" w:rsidRPr="00E410AA" w:rsidRDefault="00E410AA" w:rsidP="00E410AA">
      <w:pPr>
        <w:spacing w:after="0" w:line="240" w:lineRule="atLeast"/>
        <w:ind w:firstLine="708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E410A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РЕШИЛ:</w:t>
      </w:r>
    </w:p>
    <w:p w:rsidR="00E410AA" w:rsidRPr="00E410AA" w:rsidRDefault="00E410AA" w:rsidP="00E410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Внести</w:t>
      </w:r>
      <w:r w:rsidR="00BB5EED" w:rsidRPr="00E410AA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E410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Pr="00E41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E41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BB5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E41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</w:t>
      </w:r>
      <w:r w:rsidRPr="00E410A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410AA" w:rsidRPr="00E410AA" w:rsidRDefault="00E410AA" w:rsidP="00E410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410AA" w:rsidRPr="00E410AA" w:rsidRDefault="00E410AA" w:rsidP="00E410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E410AA" w:rsidRDefault="00E410AA" w:rsidP="00E410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E410AA" w:rsidRDefault="00E410AA" w:rsidP="00E410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E410AA" w:rsidRDefault="00F86BB1" w:rsidP="00E410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0AA" w:rsidRPr="00E410AA" w:rsidRDefault="00E410AA" w:rsidP="00E410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  <w:t xml:space="preserve"> И. </w:t>
      </w:r>
      <w:r w:rsidR="00E8177D">
        <w:rPr>
          <w:rFonts w:ascii="Times New Roman" w:hAnsi="Times New Roman" w:cs="Times New Roman"/>
          <w:sz w:val="28"/>
          <w:szCs w:val="28"/>
        </w:rPr>
        <w:t>А. Якушин</w:t>
      </w:r>
    </w:p>
    <w:p w:rsidR="00E410AA" w:rsidRPr="00E410AA" w:rsidRDefault="00E410AA" w:rsidP="00E410AA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E410AA" w:rsidRDefault="00E410AA" w:rsidP="00E410AA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E410AA" w:rsidRDefault="00E410AA" w:rsidP="00E41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410AA" w:rsidRPr="00E410AA" w:rsidRDefault="00E410AA" w:rsidP="00E41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  <w:t xml:space="preserve">  Ю. А. Маковцев</w:t>
      </w:r>
    </w:p>
    <w:p w:rsidR="00E410AA" w:rsidRPr="00E410AA" w:rsidRDefault="00E410AA" w:rsidP="00E410A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410A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7935" w:rsidRPr="009A7935" w:rsidRDefault="009A7935" w:rsidP="009A79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79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7935" w:rsidRPr="009A7935" w:rsidRDefault="009A7935" w:rsidP="009A79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793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A7935" w:rsidRPr="009A7935" w:rsidRDefault="009A7935" w:rsidP="009A79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7935"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9A7935" w:rsidRPr="009A7935" w:rsidRDefault="009A7935" w:rsidP="009A79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7935">
        <w:rPr>
          <w:rFonts w:ascii="Times New Roman" w:hAnsi="Times New Roman" w:cs="Times New Roman"/>
          <w:sz w:val="28"/>
          <w:szCs w:val="28"/>
        </w:rPr>
        <w:t xml:space="preserve">от </w:t>
      </w:r>
      <w:r w:rsidR="00A14985">
        <w:rPr>
          <w:rFonts w:ascii="Times New Roman" w:hAnsi="Times New Roman" w:cs="Times New Roman"/>
          <w:sz w:val="28"/>
          <w:szCs w:val="28"/>
        </w:rPr>
        <w:t>13.04.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8177D">
        <w:rPr>
          <w:rFonts w:ascii="Times New Roman" w:hAnsi="Times New Roman" w:cs="Times New Roman"/>
          <w:sz w:val="28"/>
          <w:szCs w:val="28"/>
        </w:rPr>
        <w:t>8</w:t>
      </w:r>
      <w:r w:rsidRPr="009A79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4985">
        <w:rPr>
          <w:rFonts w:ascii="Times New Roman" w:hAnsi="Times New Roman" w:cs="Times New Roman"/>
          <w:sz w:val="28"/>
          <w:szCs w:val="28"/>
        </w:rPr>
        <w:t>10/6</w:t>
      </w:r>
    </w:p>
    <w:p w:rsidR="009A7935" w:rsidRPr="009A7935" w:rsidRDefault="009A7935" w:rsidP="009A7935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12" w:rsidRDefault="009A7935" w:rsidP="0057171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7935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9A79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Pr="009A7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A79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1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утвержденные решением Совета депутатов муниципального образования Копьевский поссовет </w:t>
      </w:r>
    </w:p>
    <w:p w:rsidR="009A7935" w:rsidRDefault="009A7935" w:rsidP="0057171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1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23.05.2012г. № 32/16</w:t>
      </w:r>
    </w:p>
    <w:p w:rsidR="00571712" w:rsidRPr="009A7935" w:rsidRDefault="00571712" w:rsidP="005717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935" w:rsidRPr="009A7935" w:rsidRDefault="009A7935" w:rsidP="009A7935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A7935">
        <w:rPr>
          <w:rFonts w:ascii="Times New Roman" w:hAnsi="Times New Roman" w:cs="Times New Roman"/>
          <w:sz w:val="28"/>
          <w:szCs w:val="28"/>
        </w:rPr>
        <w:t>Внесение изменений касается следующих разделов Правил землепользования и застройки: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1.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 В статье 25 в </w:t>
      </w:r>
      <w:r w:rsidRPr="00BF6FAB">
        <w:rPr>
          <w:rFonts w:ascii="Times New Roman" w:hAnsi="Times New Roman" w:cs="Times New Roman"/>
          <w:sz w:val="28"/>
          <w:szCs w:val="28"/>
        </w:rPr>
        <w:t>Ж1с Зона существующей застройки индивидуальными жилыми домами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 пункт 2 </w:t>
      </w:r>
      <w:r w:rsidRPr="00BF6F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для индивидуального жилищного строительства;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малоэтажная многоквартирная жилая застройка;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блокированная жилая застройка;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объекты гаражного назначения.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использования: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магазины;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обслуживание жилой застройки;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общественное использование объектов капитального строительства.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ведение огородничества;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ведение садоводства;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ведение дачного хозяйства.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2.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 В статье 25 в </w:t>
      </w:r>
      <w:r w:rsidRPr="00BF6FAB">
        <w:rPr>
          <w:rFonts w:ascii="Times New Roman" w:hAnsi="Times New Roman" w:cs="Times New Roman"/>
          <w:sz w:val="28"/>
          <w:szCs w:val="28"/>
        </w:rPr>
        <w:t>Ж1с Зона существующей застройки индивидуальными жилыми домами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 подпункт 2.4 пункта 3 </w:t>
      </w:r>
      <w:r w:rsidRPr="00BF6F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От границ соседнего участка до: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основного строения – не менее 3 м. (за исключением блокированной жилой застройки);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хозяйственных и прочих строений – 1 м.;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до постройки для содержания скота и птицы – 4 м.;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открытой стоянки – 1 м.;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отдельно стоящего гаража – 1 м.;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стволов высокорослых деревьев – 4 м.;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стволов среднерослых деревьев – 2 м.;</w:t>
      </w:r>
    </w:p>
    <w:p w:rsidR="00E8177D" w:rsidRPr="00BF6FAB" w:rsidRDefault="00E8177D" w:rsidP="00BF6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  <w:t>- кустарников – 1 м.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3. Земельный участок, расположенный по адресу: Республика Хакасия, Орджоникидзевский район, п. Копьево, ул. Пролетарская 11, кадастровый номер 19:08:010131:3 из зоны П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Зона производственных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(санитарно-защитная зона 50 м.) перевести в П4 Зона производственных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 (санитарно-защитная зона 300 м.)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4. </w:t>
      </w:r>
      <w:r w:rsidRPr="00BF6FAB">
        <w:rPr>
          <w:rFonts w:ascii="Times New Roman" w:hAnsi="Times New Roman" w:cs="Times New Roman"/>
          <w:bCs/>
          <w:sz w:val="28"/>
          <w:szCs w:val="28"/>
        </w:rPr>
        <w:t>В статье 24 пункт 4</w:t>
      </w:r>
      <w:r w:rsidRPr="00BF6F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В состав общественно-деловых зон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ОД - общественно-деловая зона.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5. 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В статье 27 в </w:t>
      </w:r>
      <w:r w:rsidRPr="00BF6F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Зона производственных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 (санитарно-защитная зона 50 м.) пункт 1 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производственная деятельность;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автомобилестроительная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пищевая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нефтехимическая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склады;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обслуживание автотранспорта;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коммунальное обслуживание.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связь;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магазины.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общественное питание (с учетом санитарных зон соседних участков);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деловое управление.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6. 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В статье 27 в </w:t>
      </w:r>
      <w:r w:rsidRPr="00BF6FAB">
        <w:rPr>
          <w:rFonts w:ascii="Times New Roman" w:hAnsi="Times New Roman" w:cs="Times New Roman"/>
          <w:sz w:val="28"/>
          <w:szCs w:val="28"/>
        </w:rPr>
        <w:t xml:space="preserve">П3 Зона производственных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 (санитарно-защитная зона 100 м.) пункт 1 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производственная деятельность;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автомобилестроительная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пищевая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нефтехимическая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склады;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обслуживание автотранспорта;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коммунальное обслуживание.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связь;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магазины.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общественное питание (с учетом санитарных зон соседних участков);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деловое управление.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7. 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В статье 27 в </w:t>
      </w:r>
      <w:r w:rsidRPr="00BF6F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Зона производственных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F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(санитарно-защитная зона 300 м.) пункт 1 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производственная деятельность;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>- автомобилестроительная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пищевая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нефтехимическая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энергетика;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склады;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обслуживание автотранспорта;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коммунальное обслуживание.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связь;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магазины.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общественное питание (с учетом санитарных зон соседних участков);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деловое управление.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8. 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В статье 27 в </w:t>
      </w:r>
      <w:r w:rsidRPr="00BF6FAB">
        <w:rPr>
          <w:rFonts w:ascii="Times New Roman" w:hAnsi="Times New Roman" w:cs="Times New Roman"/>
          <w:sz w:val="28"/>
          <w:szCs w:val="28"/>
        </w:rPr>
        <w:t xml:space="preserve">П5 Зона производственных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F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(санитарно-защитная зона 500 м.) пункт 1 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производственная деятельность;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автомобилестроительная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пищевая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нефтехимическая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энергетика;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склады;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обслуживание автотранспорта;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коммунальное обслуживание.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связь;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магазины.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общественное питание (с учетом санитарных зон соседних участков);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деловое управление.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9. 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В статье 27 в </w:t>
      </w:r>
      <w:r w:rsidRPr="00BF6F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Зона производственных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F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(санитарно-защитная зона 1000 м.) пункт 1 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производственная деятельность;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автомобилестроительная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пищевая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строительная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нефтехимическая промышленность;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энергетика;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склады;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обслуживание автотранспорта;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коммунальное обслуживание.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связь;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магазины.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общественное питание (с учетом санитарных зон соседних участков);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деловое управление.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10.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 В статье 29 в </w:t>
      </w:r>
      <w:r w:rsidRPr="00BF6FAB">
        <w:rPr>
          <w:rFonts w:ascii="Times New Roman" w:hAnsi="Times New Roman" w:cs="Times New Roman"/>
          <w:sz w:val="28"/>
          <w:szCs w:val="28"/>
        </w:rPr>
        <w:t xml:space="preserve">СХ5 Зона сельскохозяйственных объектов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F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(санитарно-защитная зона 300 м.) пункт 1 изложить в следующей редакции:</w:t>
      </w:r>
    </w:p>
    <w:p w:rsidR="00E8177D" w:rsidRPr="00BF6FAB" w:rsidRDefault="00E8177D" w:rsidP="00BF6FAB">
      <w:pPr>
        <w:tabs>
          <w:tab w:val="left" w:pos="14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Основные виды разрешенного использования: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хранение и переработка сельскохозяйственной продукции;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обеспечение сельскохозяйственного производства;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склады;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ab/>
        <w:t>обслуживание автотранспорта.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Условно разрешенные виды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магазины;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общественное питание;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специальная деятельность.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  <w:u w:val="single"/>
        </w:rPr>
        <w:t>Вспомогательные виды разрешенного использования: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B">
        <w:rPr>
          <w:rFonts w:ascii="Times New Roman" w:hAnsi="Times New Roman" w:cs="Times New Roman"/>
          <w:sz w:val="28"/>
          <w:szCs w:val="28"/>
        </w:rPr>
        <w:t>- коммунальное обслуживание;</w:t>
      </w:r>
    </w:p>
    <w:p w:rsidR="00E8177D" w:rsidRPr="00BF6FAB" w:rsidRDefault="00E8177D" w:rsidP="00BF6FAB">
      <w:pPr>
        <w:tabs>
          <w:tab w:val="left" w:pos="16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- деловое управление;</w:t>
      </w:r>
    </w:p>
    <w:p w:rsidR="00E8177D" w:rsidRPr="00BF6FAB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11. 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В статье 25 в </w:t>
      </w:r>
      <w:r w:rsidRPr="00BF6FAB">
        <w:rPr>
          <w:rFonts w:ascii="Times New Roman" w:hAnsi="Times New Roman" w:cs="Times New Roman"/>
          <w:sz w:val="28"/>
          <w:szCs w:val="28"/>
        </w:rPr>
        <w:t>Ж1с Зона существующей застройки индивидуальными жилыми домами</w:t>
      </w:r>
      <w:r w:rsidRPr="00BF6FAB">
        <w:rPr>
          <w:rFonts w:ascii="Times New Roman" w:hAnsi="Times New Roman" w:cs="Times New Roman"/>
          <w:bCs/>
          <w:sz w:val="28"/>
          <w:szCs w:val="28"/>
        </w:rPr>
        <w:t xml:space="preserve"> подпункт 1 пункта 3 </w:t>
      </w:r>
      <w:r w:rsidRPr="00BF6F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177D" w:rsidRDefault="00E8177D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1) площадь земельного участка для индивидуальных жилых домов: - от 400 м</w:t>
      </w:r>
      <w:proofErr w:type="gramStart"/>
      <w:r w:rsidRPr="00BF6F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6F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500 м2"/>
        </w:smartTagPr>
        <w:r w:rsidRPr="00BF6FAB">
          <w:rPr>
            <w:rFonts w:ascii="Times New Roman" w:hAnsi="Times New Roman" w:cs="Times New Roman"/>
            <w:sz w:val="28"/>
            <w:szCs w:val="28"/>
          </w:rPr>
          <w:t>3500 м</w:t>
        </w:r>
        <w:r w:rsidRPr="00BF6FA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BF6FAB">
        <w:rPr>
          <w:rFonts w:ascii="Times New Roman" w:hAnsi="Times New Roman" w:cs="Times New Roman"/>
          <w:sz w:val="28"/>
          <w:szCs w:val="28"/>
        </w:rPr>
        <w:t>;</w:t>
      </w:r>
    </w:p>
    <w:p w:rsidR="00BF6FAB" w:rsidRPr="00BF6FAB" w:rsidRDefault="00BF6FAB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F6FAB">
        <w:rPr>
          <w:rFonts w:ascii="Times New Roman" w:hAnsi="Times New Roman" w:cs="Times New Roman"/>
          <w:sz w:val="28"/>
          <w:szCs w:val="28"/>
        </w:rPr>
        <w:t>Восточную границу зоны П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Коммунально-складская зона</w:t>
      </w:r>
      <w:r w:rsidRPr="00BF6FAB">
        <w:rPr>
          <w:rFonts w:ascii="Times New Roman" w:hAnsi="Times New Roman" w:cs="Times New Roman"/>
          <w:b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19:08:010113, установить по восточной и северной границам земельного участка: Российская Федерация, Республика Хакасия, Орджоникидзевский район, п. Копьево, ул. Первомайская, 11, с кадастровым номером 19:08:010113:217, по восточной границе земельного участка: Российская Федерация, Республика Хакасия, Орджоникидзевский район, п. Копьево, ул. Залинейная, 19 "Ж", с кадастровым номером 19:08:010113:220.</w:t>
      </w:r>
    </w:p>
    <w:p w:rsidR="00571712" w:rsidRPr="00BF6FAB" w:rsidRDefault="00571712" w:rsidP="00BF6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712" w:rsidRDefault="00571712" w:rsidP="009A79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AB" w:rsidRDefault="00BF6FAB" w:rsidP="009A79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AB" w:rsidRDefault="00BF6FAB" w:rsidP="009A79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9A7935" w:rsidRDefault="00E410AA" w:rsidP="002250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410AA" w:rsidRPr="009A7935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16"/>
    <w:rsid w:val="000420C5"/>
    <w:rsid w:val="00134D3F"/>
    <w:rsid w:val="00136216"/>
    <w:rsid w:val="001B3386"/>
    <w:rsid w:val="001F4822"/>
    <w:rsid w:val="002250DA"/>
    <w:rsid w:val="00347F14"/>
    <w:rsid w:val="00571712"/>
    <w:rsid w:val="005F70C5"/>
    <w:rsid w:val="00657DFF"/>
    <w:rsid w:val="00717146"/>
    <w:rsid w:val="007B7A95"/>
    <w:rsid w:val="009A7935"/>
    <w:rsid w:val="009B7883"/>
    <w:rsid w:val="00A14985"/>
    <w:rsid w:val="00AE330C"/>
    <w:rsid w:val="00B110D3"/>
    <w:rsid w:val="00BB5EED"/>
    <w:rsid w:val="00BF6FAB"/>
    <w:rsid w:val="00C55843"/>
    <w:rsid w:val="00D67454"/>
    <w:rsid w:val="00E04DAF"/>
    <w:rsid w:val="00E410AA"/>
    <w:rsid w:val="00E412E2"/>
    <w:rsid w:val="00E8177D"/>
    <w:rsid w:val="00EA2554"/>
    <w:rsid w:val="00EB1D7D"/>
    <w:rsid w:val="00F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3"/>
  </w:style>
  <w:style w:type="paragraph" w:styleId="1">
    <w:name w:val="heading 1"/>
    <w:basedOn w:val="a"/>
    <w:next w:val="a"/>
    <w:link w:val="10"/>
    <w:qFormat/>
    <w:rsid w:val="0013621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621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1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621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3">
    <w:name w:val="Не вступил в силу"/>
    <w:basedOn w:val="a0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a4">
    <w:name w:val="Table Grid"/>
    <w:basedOn w:val="a1"/>
    <w:rsid w:val="009A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2018-04-13T08:38:00Z</cp:lastPrinted>
  <dcterms:created xsi:type="dcterms:W3CDTF">2018-04-16T01:20:00Z</dcterms:created>
  <dcterms:modified xsi:type="dcterms:W3CDTF">2018-04-16T01:20:00Z</dcterms:modified>
</cp:coreProperties>
</file>