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C" w:rsidRPr="004D0E5C" w:rsidRDefault="004D0E5C" w:rsidP="004D0E5C">
      <w:p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РОССИЙСКАЯ ФЕДЕРАЦИЯ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РЕСПУБЛИКА ХАКАСИЯ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ОРДЖОНИКИДЗЕВСКИЙ РАЙОН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АДМИНИСТРАЦИЯ КОПЬЕВСКОГО ПОССОВЕТА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  <w:proofErr w:type="gramStart"/>
      <w:r w:rsidRPr="004D0E5C">
        <w:rPr>
          <w:b/>
          <w:sz w:val="26"/>
          <w:szCs w:val="26"/>
        </w:rPr>
        <w:t>П</w:t>
      </w:r>
      <w:proofErr w:type="gramEnd"/>
      <w:r w:rsidRPr="004D0E5C">
        <w:rPr>
          <w:b/>
          <w:sz w:val="26"/>
          <w:szCs w:val="26"/>
        </w:rPr>
        <w:t xml:space="preserve"> О С Т А Н О В Л Е Н И Е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</w:p>
    <w:p w:rsidR="004D0E5C" w:rsidRPr="004D0E5C" w:rsidRDefault="00592278" w:rsidP="00EB7BF1">
      <w:pPr>
        <w:jc w:val="center"/>
        <w:rPr>
          <w:sz w:val="26"/>
          <w:szCs w:val="26"/>
        </w:rPr>
      </w:pPr>
      <w:r>
        <w:rPr>
          <w:sz w:val="26"/>
          <w:szCs w:val="26"/>
        </w:rPr>
        <w:t>29 декабря</w:t>
      </w:r>
      <w:r w:rsidR="004D0E5C" w:rsidRPr="004D0E5C">
        <w:rPr>
          <w:sz w:val="26"/>
          <w:szCs w:val="26"/>
        </w:rPr>
        <w:t xml:space="preserve">  20</w:t>
      </w:r>
      <w:r>
        <w:rPr>
          <w:sz w:val="26"/>
          <w:szCs w:val="26"/>
        </w:rPr>
        <w:t>21</w:t>
      </w:r>
      <w:r w:rsidR="004D0E5C" w:rsidRPr="004D0E5C">
        <w:rPr>
          <w:sz w:val="26"/>
          <w:szCs w:val="26"/>
        </w:rPr>
        <w:t xml:space="preserve"> г.  </w:t>
      </w:r>
      <w:r w:rsidR="00EB7BF1" w:rsidRPr="004D0E5C">
        <w:rPr>
          <w:sz w:val="26"/>
          <w:szCs w:val="26"/>
        </w:rPr>
        <w:t xml:space="preserve">                     п. Копьево</w:t>
      </w:r>
      <w:r w:rsidR="00EB7BF1">
        <w:rPr>
          <w:sz w:val="26"/>
          <w:szCs w:val="26"/>
        </w:rPr>
        <w:t xml:space="preserve">            </w:t>
      </w:r>
      <w:r w:rsidR="004D0E5C" w:rsidRPr="004D0E5C">
        <w:rPr>
          <w:sz w:val="26"/>
          <w:szCs w:val="26"/>
        </w:rPr>
        <w:t xml:space="preserve">      №</w:t>
      </w:r>
      <w:r>
        <w:rPr>
          <w:sz w:val="26"/>
          <w:szCs w:val="26"/>
        </w:rPr>
        <w:t>155</w:t>
      </w:r>
    </w:p>
    <w:p w:rsidR="004D0E5C" w:rsidRPr="004D0E5C" w:rsidRDefault="004D0E5C" w:rsidP="004D0E5C">
      <w:pPr>
        <w:jc w:val="center"/>
        <w:rPr>
          <w:sz w:val="26"/>
          <w:szCs w:val="26"/>
        </w:rPr>
      </w:pPr>
    </w:p>
    <w:p w:rsidR="004D0E5C" w:rsidRPr="004D0E5C" w:rsidRDefault="004D0E5C" w:rsidP="00592278">
      <w:pPr>
        <w:ind w:firstLine="540"/>
        <w:jc w:val="both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О внесении изменений в программу «Финансовая поддержка и развитие территориально</w:t>
      </w:r>
      <w:r w:rsidR="00D24B28">
        <w:rPr>
          <w:b/>
          <w:sz w:val="26"/>
          <w:szCs w:val="26"/>
        </w:rPr>
        <w:t>го общественного самоуправления</w:t>
      </w:r>
      <w:r w:rsidRPr="004D0E5C">
        <w:rPr>
          <w:b/>
          <w:sz w:val="26"/>
          <w:szCs w:val="26"/>
        </w:rPr>
        <w:t>», утвержденную постановлением Главы Копьевского поссовета № 222 от 25.12.2018 года</w:t>
      </w:r>
      <w:r w:rsidR="00EB7BF1">
        <w:rPr>
          <w:b/>
          <w:sz w:val="26"/>
          <w:szCs w:val="26"/>
        </w:rPr>
        <w:t>, №125 от 15</w:t>
      </w:r>
      <w:r w:rsidR="00EB7BF1" w:rsidRPr="00592278">
        <w:rPr>
          <w:b/>
          <w:sz w:val="26"/>
          <w:szCs w:val="26"/>
        </w:rPr>
        <w:t>.11.2019 года</w:t>
      </w:r>
      <w:r w:rsidR="00592278" w:rsidRPr="00592278">
        <w:rPr>
          <w:b/>
          <w:sz w:val="26"/>
          <w:szCs w:val="26"/>
        </w:rPr>
        <w:t xml:space="preserve">, № 23 </w:t>
      </w:r>
      <w:r w:rsidR="00592278">
        <w:rPr>
          <w:b/>
          <w:sz w:val="26"/>
          <w:szCs w:val="26"/>
        </w:rPr>
        <w:t>от 01.03.2019 года</w:t>
      </w:r>
    </w:p>
    <w:p w:rsidR="004D0E5C" w:rsidRPr="004D0E5C" w:rsidRDefault="004D0E5C" w:rsidP="004D0E5C">
      <w:pPr>
        <w:jc w:val="center"/>
        <w:rPr>
          <w:sz w:val="26"/>
          <w:szCs w:val="26"/>
        </w:rPr>
      </w:pPr>
    </w:p>
    <w:p w:rsidR="004D0E5C" w:rsidRPr="004D0E5C" w:rsidRDefault="004D0E5C" w:rsidP="004D0E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D0E5C">
        <w:rPr>
          <w:kern w:val="28"/>
          <w:sz w:val="26"/>
          <w:szCs w:val="26"/>
        </w:rPr>
        <w:t>В соответствии</w:t>
      </w:r>
      <w:r w:rsidRPr="004D0E5C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4D0E5C" w:rsidRPr="004D0E5C" w:rsidRDefault="004D0E5C" w:rsidP="0059227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ПОСТАНОВЛЯЮ:</w:t>
      </w:r>
    </w:p>
    <w:p w:rsidR="004D0E5C" w:rsidRPr="00592278" w:rsidRDefault="004D0E5C" w:rsidP="005922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Calibri" w:hAnsi="Calibri" w:cs="Calibri"/>
          <w:sz w:val="26"/>
          <w:szCs w:val="26"/>
        </w:rPr>
      </w:pPr>
      <w:r w:rsidRPr="00592278">
        <w:rPr>
          <w:sz w:val="26"/>
          <w:szCs w:val="26"/>
        </w:rPr>
        <w:t xml:space="preserve">Внести в  </w:t>
      </w:r>
      <w:hyperlink r:id="rId5" w:history="1">
        <w:r w:rsidRPr="00592278">
          <w:rPr>
            <w:color w:val="000000" w:themeColor="text1"/>
            <w:sz w:val="26"/>
            <w:szCs w:val="26"/>
          </w:rPr>
          <w:t>программу</w:t>
        </w:r>
      </w:hyperlink>
      <w:r w:rsidRPr="00592278">
        <w:rPr>
          <w:color w:val="000000" w:themeColor="text1"/>
          <w:sz w:val="26"/>
          <w:szCs w:val="26"/>
        </w:rPr>
        <w:t xml:space="preserve"> </w:t>
      </w:r>
      <w:r w:rsidRPr="00592278">
        <w:rPr>
          <w:sz w:val="26"/>
          <w:szCs w:val="26"/>
        </w:rPr>
        <w:t xml:space="preserve">"Финансовая поддержка и </w:t>
      </w:r>
      <w:r w:rsidR="00D13B0C" w:rsidRPr="00592278">
        <w:rPr>
          <w:sz w:val="26"/>
          <w:szCs w:val="26"/>
        </w:rPr>
        <w:t xml:space="preserve"> </w:t>
      </w:r>
      <w:r w:rsidR="00592278">
        <w:rPr>
          <w:sz w:val="26"/>
          <w:szCs w:val="26"/>
        </w:rPr>
        <w:t xml:space="preserve">развитие </w:t>
      </w:r>
      <w:r w:rsidRPr="00592278">
        <w:rPr>
          <w:sz w:val="26"/>
          <w:szCs w:val="26"/>
        </w:rPr>
        <w:t>территориально</w:t>
      </w:r>
      <w:r w:rsidR="00BA1735">
        <w:rPr>
          <w:sz w:val="26"/>
          <w:szCs w:val="26"/>
        </w:rPr>
        <w:t>го общественного самоуправления</w:t>
      </w:r>
      <w:r w:rsidRPr="00592278">
        <w:rPr>
          <w:sz w:val="26"/>
          <w:szCs w:val="26"/>
        </w:rPr>
        <w:t>" следующие изменения:</w:t>
      </w:r>
    </w:p>
    <w:p w:rsidR="00592278" w:rsidRPr="004D0E5C" w:rsidRDefault="004D0E5C" w:rsidP="00592278">
      <w:pPr>
        <w:jc w:val="center"/>
        <w:rPr>
          <w:b/>
          <w:sz w:val="26"/>
          <w:szCs w:val="26"/>
        </w:rPr>
      </w:pPr>
      <w:r w:rsidRPr="004D0E5C">
        <w:rPr>
          <w:kern w:val="28"/>
          <w:sz w:val="26"/>
          <w:szCs w:val="26"/>
        </w:rPr>
        <w:t xml:space="preserve">1.2. </w:t>
      </w:r>
      <w:r w:rsidR="00592278" w:rsidRPr="004D0E5C">
        <w:rPr>
          <w:b/>
          <w:sz w:val="26"/>
          <w:szCs w:val="26"/>
        </w:rPr>
        <w:t>Перечень мероприятий с указанием объемов финансирования</w:t>
      </w:r>
    </w:p>
    <w:p w:rsidR="004D0E5C" w:rsidRPr="004D0E5C" w:rsidRDefault="004D0E5C" w:rsidP="004D0E5C">
      <w:pPr>
        <w:pStyle w:val="ConsPlusTitle"/>
        <w:ind w:firstLine="540"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4D0E5C">
        <w:rPr>
          <w:rFonts w:ascii="Times New Roman" w:hAnsi="Times New Roman" w:cs="Times New Roman"/>
          <w:b w:val="0"/>
          <w:kern w:val="28"/>
          <w:sz w:val="26"/>
          <w:szCs w:val="26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Финансовая поддержка и развитие территориального общественного самоуправления 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Распорядитель средств 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Администрация Копьевского поссовета 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Создание условий для развития территориального общественного самоуправления (далее – ТОС) в </w:t>
            </w:r>
            <w:proofErr w:type="gramStart"/>
            <w:r w:rsidRPr="004D0E5C">
              <w:rPr>
                <w:sz w:val="26"/>
                <w:szCs w:val="26"/>
              </w:rPr>
              <w:t>муниципальном</w:t>
            </w:r>
            <w:proofErr w:type="gramEnd"/>
            <w:r w:rsidRPr="004D0E5C">
              <w:rPr>
                <w:sz w:val="26"/>
                <w:szCs w:val="26"/>
              </w:rPr>
              <w:t xml:space="preserve"> образования Копьевский поссовет 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- обеспечение финансово-экономических и иных гарантий развития ТОС на территории муниципального образования Копьевский поссовет;</w:t>
            </w:r>
          </w:p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- создание условий для включения жителей в процессы развития и укрепления деятельности ТОС;</w:t>
            </w:r>
          </w:p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- создание условий для эффективного решения органами ТОС проблем самоуправляемых территорий. 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628" w:type="dxa"/>
          </w:tcPr>
          <w:p w:rsidR="004D0E5C" w:rsidRPr="004D0E5C" w:rsidRDefault="00225833" w:rsidP="00293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Ожидаемые конечные результаты 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- развитие ТОС в муниципальном образовании Копьевский поссовет;</w:t>
            </w:r>
          </w:p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- повышение активности населения в деятельности ТОС;</w:t>
            </w:r>
          </w:p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- расширение возможностей участия органов ТОС в решении социальных проблем муниципального образования Копьевский поссовет.</w:t>
            </w:r>
          </w:p>
        </w:tc>
      </w:tr>
      <w:tr w:rsidR="004D0E5C" w:rsidRPr="004D0E5C" w:rsidTr="00293BC3">
        <w:tc>
          <w:tcPr>
            <w:tcW w:w="2943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proofErr w:type="gramStart"/>
            <w:r w:rsidRPr="004D0E5C">
              <w:rPr>
                <w:sz w:val="26"/>
                <w:szCs w:val="26"/>
              </w:rPr>
              <w:t>Контроль за</w:t>
            </w:r>
            <w:proofErr w:type="gramEnd"/>
            <w:r w:rsidRPr="004D0E5C">
              <w:rPr>
                <w:sz w:val="26"/>
                <w:szCs w:val="26"/>
              </w:rPr>
              <w:t xml:space="preserve"> реализацией </w:t>
            </w:r>
          </w:p>
        </w:tc>
        <w:tc>
          <w:tcPr>
            <w:tcW w:w="6628" w:type="dxa"/>
          </w:tcPr>
          <w:p w:rsidR="004D0E5C" w:rsidRPr="004D0E5C" w:rsidRDefault="004D0E5C" w:rsidP="00293BC3">
            <w:pPr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Администрация Копьевского поссовета.</w:t>
            </w:r>
          </w:p>
        </w:tc>
      </w:tr>
    </w:tbl>
    <w:p w:rsidR="004D0E5C" w:rsidRPr="004D0E5C" w:rsidRDefault="004D0E5C" w:rsidP="004D0E5C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Характеристика проблемы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Развитие муниципального образования Копьевский поссовет, обеспечение его социальной стабильности во многом зависит от активного включения в решение поселковых проблем творческого, культурного потенциала и инициативы жителей. Одной из форм объединения граждан и реализации многих гражданских </w:t>
      </w:r>
      <w:r w:rsidRPr="004D0E5C">
        <w:rPr>
          <w:sz w:val="26"/>
          <w:szCs w:val="26"/>
        </w:rPr>
        <w:lastRenderedPageBreak/>
        <w:t xml:space="preserve">инициатив жителей муниципального образования Копьевский поссовет является ТОС. На существующей стадии развития ТОС немаловажным и объективно необходимым условиям создания прочной основы его будущего сбалансированного функционирования является содействие органов местного самоуправления.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Одной из </w:t>
      </w:r>
      <w:proofErr w:type="gramStart"/>
      <w:r w:rsidRPr="004D0E5C">
        <w:rPr>
          <w:sz w:val="26"/>
          <w:szCs w:val="26"/>
        </w:rPr>
        <w:t>последовательных мер, предпринимаемых администрацией муниципального образования Копьевский поссовет в рамках содействия развития ТОС является</w:t>
      </w:r>
      <w:proofErr w:type="gramEnd"/>
      <w:r w:rsidRPr="004D0E5C">
        <w:rPr>
          <w:sz w:val="26"/>
          <w:szCs w:val="26"/>
        </w:rPr>
        <w:t xml:space="preserve"> создание Комиссии по организации ТОС и Совета по организации ТОС на территории муниципального образования Копьевский поссовет.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Советом депутатов муниципального образования Копьевский поссовет  было принято решение № 31 от 30.11.2007 года «Об утверждении Положения о территориальном общественном самоуправлении в муниципальном образовании Копьевский поссовет».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ТОС аккумулирует вокруг себя активных граждан, участвует в механизме реализации общественных идей, возрождает традиции коллективизма. Принимает активное участие в решении задач по благоустройству дворовых территорий и содержанию жилищного фонда, социальному обеспечению, созданию здоровой среды обитания.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В условиях реализации Жилищного кодекса опыт ТОС по объединению граждан по месту жительства имеет </w:t>
      </w:r>
      <w:proofErr w:type="gramStart"/>
      <w:r w:rsidRPr="004D0E5C">
        <w:rPr>
          <w:sz w:val="26"/>
          <w:szCs w:val="26"/>
        </w:rPr>
        <w:t>важное значение</w:t>
      </w:r>
      <w:proofErr w:type="gramEnd"/>
      <w:r w:rsidRPr="004D0E5C">
        <w:rPr>
          <w:sz w:val="26"/>
          <w:szCs w:val="26"/>
        </w:rPr>
        <w:t xml:space="preserve"> в формировании мировоззрения людей, ставит новые акценты во взаимодействии старших по домам и подъездам с управляющими организациями. Деятельность ТОС требует всесторонней поддержки, в том числе и финансовой, ведь эффективнее решаются многие актуальные проблемы, когда ТОС получает поддержку.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Таким образом, одной из главных задач, стоящих перед администрацией муниципального образования Копьевский поссовет, является необходимость содействия развитию ТОС.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В развитии ТОС имеется ряд проблем, требующих решения: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сохранение тенденции к пассивному отношению граждан происходящим в муниципальном образовании Копьевский поссовет социально значимым событиям, несмотря на предпринимаемые меры по развитию гражданской активности жителей;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относительно слабое освещение проблем ТОС в средствах массовой информации;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высокий процент лиц преклонного возраста среди старших по домам и подъездам.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ab/>
        <w:t>Эти и другие сопутствующие проблемы, зачастую тесно взаимосвязанные, необходимо решать комплексно на основе принципа партнерства органов местного самоуправления и ТОС.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ab/>
        <w:t xml:space="preserve">Комплексный и системный подход к решению указанных выше проблем при активной финансовой поддержке позволит наиболее эффективно содействовать развитию ТОС и повышения гражданской активности при непосредственном участии в этом процессе самих ТОС. 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ab/>
        <w:t>В связи с этим лишь использование программно-целевого метода позволит обеспечить достижение наибольшего эффекта для поступательного развития ТОС в муниципальном образовании Копьевский поссовет.</w:t>
      </w:r>
    </w:p>
    <w:p w:rsidR="004D0E5C" w:rsidRPr="004D0E5C" w:rsidRDefault="004D0E5C" w:rsidP="004D0E5C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Цели и задачи</w:t>
      </w:r>
    </w:p>
    <w:p w:rsidR="004D0E5C" w:rsidRPr="004D0E5C" w:rsidRDefault="004D0E5C" w:rsidP="004D0E5C">
      <w:pPr>
        <w:ind w:firstLine="708"/>
        <w:rPr>
          <w:sz w:val="26"/>
          <w:szCs w:val="26"/>
        </w:rPr>
      </w:pPr>
      <w:r w:rsidRPr="004D0E5C">
        <w:rPr>
          <w:sz w:val="26"/>
          <w:szCs w:val="26"/>
        </w:rPr>
        <w:t>Целью Программы является создание условий для развития ТОС в муниципальном образовании Копьевский поссовет.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обеспечение правовых, финансово – экономических и иных гарантий развития ТОС на территории муниципального образования Копьевский поссовет;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создание условий для включения жителей в процессы развития и укрепления деятельности ТОС;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lastRenderedPageBreak/>
        <w:t>- создание условий для эффективного решения органами ТОС проблем самоуправляемых территорий.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ab/>
        <w:t>Системный подход к решению поставленных задач призван минимизировать проблемные аспекты в вопросах развития ТОС на территории муниципального образования Копьевский поссовет и обеспечить получение положительного результата жителями муниципального образования Копьевский поссовет.</w:t>
      </w:r>
    </w:p>
    <w:p w:rsidR="004D0E5C" w:rsidRPr="004D0E5C" w:rsidRDefault="004D0E5C" w:rsidP="004D0E5C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 xml:space="preserve">Перечень программных мероприятий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Средства бюджета муниципального образования Копьевский поссовет будут </w:t>
      </w:r>
      <w:proofErr w:type="gramStart"/>
      <w:r w:rsidRPr="004D0E5C">
        <w:rPr>
          <w:sz w:val="26"/>
          <w:szCs w:val="26"/>
        </w:rPr>
        <w:t>выделятся</w:t>
      </w:r>
      <w:proofErr w:type="gramEnd"/>
      <w:r w:rsidRPr="004D0E5C">
        <w:rPr>
          <w:sz w:val="26"/>
          <w:szCs w:val="26"/>
        </w:rPr>
        <w:t xml:space="preserve"> на осуществление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в том числе и на поощрение активных участников ТОС, работающих на общественных началах и принимающих участие в общественных работах. </w:t>
      </w:r>
    </w:p>
    <w:p w:rsidR="004D0E5C" w:rsidRPr="004D0E5C" w:rsidRDefault="004D0E5C" w:rsidP="004D0E5C">
      <w:pPr>
        <w:ind w:firstLine="708"/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Перечень мероприятий с указанием объемов финансирования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426"/>
        <w:gridCol w:w="3686"/>
        <w:gridCol w:w="850"/>
        <w:gridCol w:w="851"/>
        <w:gridCol w:w="850"/>
        <w:gridCol w:w="1134"/>
        <w:gridCol w:w="992"/>
        <w:gridCol w:w="993"/>
      </w:tblGrid>
      <w:tr w:rsidR="004D0E5C" w:rsidRPr="004D0E5C" w:rsidTr="00EB7BF1">
        <w:trPr>
          <w:gridAfter w:val="6"/>
          <w:wAfter w:w="5670" w:type="dxa"/>
          <w:trHeight w:val="322"/>
        </w:trPr>
        <w:tc>
          <w:tcPr>
            <w:tcW w:w="426" w:type="dxa"/>
            <w:vMerge w:val="restart"/>
          </w:tcPr>
          <w:p w:rsidR="004D0E5C" w:rsidRPr="004D0E5C" w:rsidRDefault="004D0E5C" w:rsidP="00293BC3">
            <w:pPr>
              <w:jc w:val="both"/>
              <w:rPr>
                <w:sz w:val="26"/>
                <w:szCs w:val="26"/>
              </w:rPr>
            </w:pPr>
          </w:p>
          <w:p w:rsidR="004D0E5C" w:rsidRPr="004D0E5C" w:rsidRDefault="004D0E5C" w:rsidP="00293BC3">
            <w:pPr>
              <w:jc w:val="both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686" w:type="dxa"/>
            <w:vMerge w:val="restart"/>
          </w:tcPr>
          <w:p w:rsidR="004D0E5C" w:rsidRPr="004D0E5C" w:rsidRDefault="004D0E5C" w:rsidP="00293BC3">
            <w:pPr>
              <w:jc w:val="center"/>
              <w:rPr>
                <w:sz w:val="26"/>
                <w:szCs w:val="26"/>
              </w:rPr>
            </w:pPr>
          </w:p>
          <w:p w:rsidR="004D0E5C" w:rsidRPr="004D0E5C" w:rsidRDefault="004D0E5C" w:rsidP="00293BC3">
            <w:pPr>
              <w:jc w:val="center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Наименование мероприятий</w:t>
            </w:r>
          </w:p>
        </w:tc>
      </w:tr>
      <w:tr w:rsidR="004D0E5C" w:rsidRPr="004D0E5C" w:rsidTr="00EB7BF1">
        <w:trPr>
          <w:trHeight w:val="315"/>
        </w:trPr>
        <w:tc>
          <w:tcPr>
            <w:tcW w:w="426" w:type="dxa"/>
            <w:vMerge/>
          </w:tcPr>
          <w:p w:rsidR="004D0E5C" w:rsidRPr="004D0E5C" w:rsidRDefault="004D0E5C" w:rsidP="00293B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4D0E5C" w:rsidRPr="004D0E5C" w:rsidRDefault="004D0E5C" w:rsidP="00293B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6"/>
          </w:tcPr>
          <w:p w:rsidR="004D0E5C" w:rsidRPr="004D0E5C" w:rsidRDefault="004D0E5C" w:rsidP="00293BC3">
            <w:pPr>
              <w:jc w:val="center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Объем финансирования по годам</w:t>
            </w:r>
          </w:p>
        </w:tc>
      </w:tr>
      <w:tr w:rsidR="00225833" w:rsidRPr="004D0E5C" w:rsidTr="00592278">
        <w:trPr>
          <w:trHeight w:val="315"/>
        </w:trPr>
        <w:tc>
          <w:tcPr>
            <w:tcW w:w="426" w:type="dxa"/>
            <w:vMerge/>
          </w:tcPr>
          <w:p w:rsidR="00225833" w:rsidRPr="004D0E5C" w:rsidRDefault="00225833" w:rsidP="00293B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225833" w:rsidRPr="004D0E5C" w:rsidRDefault="00225833" w:rsidP="00293B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225833" w:rsidRPr="004D0E5C" w:rsidRDefault="00225833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592278" w:rsidRPr="004D0E5C" w:rsidTr="00592278">
        <w:trPr>
          <w:trHeight w:val="255"/>
        </w:trPr>
        <w:tc>
          <w:tcPr>
            <w:tcW w:w="426" w:type="dxa"/>
          </w:tcPr>
          <w:p w:rsidR="00592278" w:rsidRPr="004D0E5C" w:rsidRDefault="00592278" w:rsidP="00293BC3">
            <w:pPr>
              <w:jc w:val="center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92278" w:rsidRPr="004D0E5C" w:rsidRDefault="00592278" w:rsidP="00293BC3">
            <w:pPr>
              <w:jc w:val="both"/>
              <w:rPr>
                <w:b/>
                <w:sz w:val="26"/>
                <w:szCs w:val="26"/>
              </w:rPr>
            </w:pPr>
            <w:r w:rsidRPr="004D0E5C">
              <w:rPr>
                <w:b/>
                <w:sz w:val="26"/>
                <w:szCs w:val="26"/>
              </w:rPr>
              <w:t>Приобретение хозяйственных материалов</w:t>
            </w:r>
          </w:p>
        </w:tc>
        <w:tc>
          <w:tcPr>
            <w:tcW w:w="850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851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850" w:type="dxa"/>
          </w:tcPr>
          <w:p w:rsidR="00592278" w:rsidRPr="004D0E5C" w:rsidRDefault="00561BDE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9227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</w:t>
            </w:r>
          </w:p>
        </w:tc>
        <w:tc>
          <w:tcPr>
            <w:tcW w:w="992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</w:t>
            </w:r>
          </w:p>
        </w:tc>
        <w:tc>
          <w:tcPr>
            <w:tcW w:w="993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</w:t>
            </w:r>
          </w:p>
        </w:tc>
      </w:tr>
      <w:tr w:rsidR="00592278" w:rsidRPr="004D0E5C" w:rsidTr="00592278">
        <w:trPr>
          <w:trHeight w:val="255"/>
        </w:trPr>
        <w:tc>
          <w:tcPr>
            <w:tcW w:w="426" w:type="dxa"/>
          </w:tcPr>
          <w:p w:rsidR="00592278" w:rsidRPr="004D0E5C" w:rsidRDefault="00592278" w:rsidP="00293BC3">
            <w:pPr>
              <w:jc w:val="center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92278" w:rsidRPr="004D0E5C" w:rsidRDefault="00592278" w:rsidP="00293BC3">
            <w:pPr>
              <w:jc w:val="both"/>
              <w:rPr>
                <w:b/>
                <w:sz w:val="26"/>
                <w:szCs w:val="26"/>
              </w:rPr>
            </w:pPr>
            <w:r w:rsidRPr="004D0E5C">
              <w:rPr>
                <w:b/>
                <w:sz w:val="26"/>
                <w:szCs w:val="26"/>
              </w:rPr>
              <w:t xml:space="preserve">Поощрение участников </w:t>
            </w:r>
            <w:proofErr w:type="spellStart"/>
            <w:r w:rsidRPr="004D0E5C">
              <w:rPr>
                <w:b/>
                <w:sz w:val="26"/>
                <w:szCs w:val="26"/>
              </w:rPr>
              <w:t>ТОСов</w:t>
            </w:r>
            <w:proofErr w:type="spellEnd"/>
          </w:p>
        </w:tc>
        <w:tc>
          <w:tcPr>
            <w:tcW w:w="850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850" w:type="dxa"/>
          </w:tcPr>
          <w:p w:rsidR="00592278" w:rsidRPr="004D0E5C" w:rsidRDefault="00561BDE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92278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92278" w:rsidRPr="004D0E5C" w:rsidTr="00592278">
        <w:trPr>
          <w:trHeight w:val="255"/>
        </w:trPr>
        <w:tc>
          <w:tcPr>
            <w:tcW w:w="426" w:type="dxa"/>
          </w:tcPr>
          <w:p w:rsidR="00592278" w:rsidRPr="004D0E5C" w:rsidRDefault="00592278" w:rsidP="00293BC3">
            <w:pPr>
              <w:jc w:val="center"/>
              <w:rPr>
                <w:sz w:val="26"/>
                <w:szCs w:val="26"/>
              </w:rPr>
            </w:pPr>
            <w:r w:rsidRPr="004D0E5C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92278" w:rsidRPr="004D0E5C" w:rsidRDefault="00592278" w:rsidP="00293BC3">
            <w:pPr>
              <w:jc w:val="both"/>
              <w:rPr>
                <w:b/>
                <w:sz w:val="26"/>
                <w:szCs w:val="26"/>
              </w:rPr>
            </w:pPr>
            <w:r w:rsidRPr="004D0E5C">
              <w:rPr>
                <w:b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850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850" w:type="dxa"/>
          </w:tcPr>
          <w:p w:rsidR="00592278" w:rsidRPr="004D0E5C" w:rsidRDefault="00561BDE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9735</w:t>
            </w:r>
            <w:r w:rsidR="00592278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592278" w:rsidRPr="004D0E5C" w:rsidRDefault="00592278" w:rsidP="00EB7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592278" w:rsidRPr="004D0E5C" w:rsidRDefault="00592278" w:rsidP="0018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92278" w:rsidRPr="004D0E5C" w:rsidTr="00592278">
        <w:trPr>
          <w:trHeight w:val="255"/>
        </w:trPr>
        <w:tc>
          <w:tcPr>
            <w:tcW w:w="426" w:type="dxa"/>
          </w:tcPr>
          <w:p w:rsidR="00592278" w:rsidRPr="004D0E5C" w:rsidRDefault="00592278" w:rsidP="00293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592278" w:rsidRPr="004D0E5C" w:rsidRDefault="00592278" w:rsidP="00293BC3">
            <w:pPr>
              <w:jc w:val="both"/>
              <w:rPr>
                <w:b/>
                <w:sz w:val="26"/>
                <w:szCs w:val="26"/>
              </w:rPr>
            </w:pPr>
            <w:r w:rsidRPr="004D0E5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592278" w:rsidRPr="004D0E5C" w:rsidRDefault="00592278" w:rsidP="00EB7B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592278" w:rsidRPr="004D0E5C" w:rsidRDefault="00592278" w:rsidP="00EB7B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360,0</w:t>
            </w:r>
          </w:p>
        </w:tc>
        <w:tc>
          <w:tcPr>
            <w:tcW w:w="850" w:type="dxa"/>
          </w:tcPr>
          <w:p w:rsidR="00592278" w:rsidRPr="004D0E5C" w:rsidRDefault="00592278" w:rsidP="00561B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61BDE">
              <w:rPr>
                <w:b/>
                <w:sz w:val="26"/>
                <w:szCs w:val="26"/>
              </w:rPr>
              <w:t>24 735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592278" w:rsidRPr="004D0E5C" w:rsidRDefault="00592278" w:rsidP="0059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60 000,0</w:t>
            </w:r>
          </w:p>
        </w:tc>
        <w:tc>
          <w:tcPr>
            <w:tcW w:w="992" w:type="dxa"/>
          </w:tcPr>
          <w:p w:rsidR="00592278" w:rsidRPr="004D0E5C" w:rsidRDefault="00592278" w:rsidP="0059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60 000</w:t>
            </w:r>
          </w:p>
        </w:tc>
        <w:tc>
          <w:tcPr>
            <w:tcW w:w="993" w:type="dxa"/>
          </w:tcPr>
          <w:p w:rsidR="00592278" w:rsidRPr="004D0E5C" w:rsidRDefault="00592278" w:rsidP="0059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60 000</w:t>
            </w:r>
          </w:p>
        </w:tc>
      </w:tr>
    </w:tbl>
    <w:p w:rsidR="004D0E5C" w:rsidRPr="004D0E5C" w:rsidRDefault="004D0E5C" w:rsidP="004D0E5C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Обоснование ресурсного обеспечения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Копьевский поссовет. </w:t>
      </w:r>
    </w:p>
    <w:p w:rsidR="004D0E5C" w:rsidRPr="004D0E5C" w:rsidRDefault="004D0E5C" w:rsidP="004D0E5C">
      <w:pPr>
        <w:ind w:firstLine="708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Общий прогнозный объем финансирования, необходимый для реализации Программы составляет 300,0 тыс. рублей.</w:t>
      </w:r>
    </w:p>
    <w:p w:rsidR="004D0E5C" w:rsidRPr="004D0E5C" w:rsidRDefault="004D0E5C" w:rsidP="004D0E5C">
      <w:pPr>
        <w:jc w:val="center"/>
        <w:rPr>
          <w:b/>
          <w:sz w:val="26"/>
          <w:szCs w:val="26"/>
        </w:rPr>
      </w:pPr>
      <w:r w:rsidRPr="004D0E5C">
        <w:rPr>
          <w:b/>
          <w:sz w:val="26"/>
          <w:szCs w:val="26"/>
        </w:rPr>
        <w:t>Оценка результативности</w:t>
      </w:r>
    </w:p>
    <w:p w:rsidR="004D0E5C" w:rsidRPr="004D0E5C" w:rsidRDefault="004D0E5C" w:rsidP="004D0E5C">
      <w:pPr>
        <w:ind w:left="360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Программа носит социально-значимый характер.</w:t>
      </w:r>
    </w:p>
    <w:p w:rsidR="004D0E5C" w:rsidRPr="004D0E5C" w:rsidRDefault="004D0E5C" w:rsidP="004D0E5C">
      <w:pPr>
        <w:ind w:left="360"/>
        <w:jc w:val="both"/>
        <w:rPr>
          <w:sz w:val="26"/>
          <w:szCs w:val="26"/>
        </w:rPr>
      </w:pPr>
      <w:r w:rsidRPr="004D0E5C">
        <w:rPr>
          <w:sz w:val="26"/>
          <w:szCs w:val="26"/>
        </w:rPr>
        <w:t>В результате ее реализации предполагается: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увеличение количества представителей (участников</w:t>
      </w:r>
      <w:proofErr w:type="gramStart"/>
      <w:r w:rsidRPr="004D0E5C">
        <w:rPr>
          <w:sz w:val="26"/>
          <w:szCs w:val="26"/>
        </w:rPr>
        <w:t>)Т</w:t>
      </w:r>
      <w:proofErr w:type="gramEnd"/>
      <w:r w:rsidRPr="004D0E5C">
        <w:rPr>
          <w:sz w:val="26"/>
          <w:szCs w:val="26"/>
        </w:rPr>
        <w:t>ОС;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увеличение количества ТОС;</w:t>
      </w:r>
    </w:p>
    <w:p w:rsidR="004D0E5C" w:rsidRPr="004D0E5C" w:rsidRDefault="004D0E5C" w:rsidP="004D0E5C">
      <w:pPr>
        <w:jc w:val="both"/>
        <w:rPr>
          <w:sz w:val="26"/>
          <w:szCs w:val="26"/>
        </w:rPr>
      </w:pPr>
      <w:r w:rsidRPr="004D0E5C">
        <w:rPr>
          <w:sz w:val="26"/>
          <w:szCs w:val="26"/>
        </w:rPr>
        <w:t>- решение возможностей участия органов ТОС в решении социальных проблем муниципального образования Копьевский поссовет.</w:t>
      </w:r>
    </w:p>
    <w:p w:rsidR="004D0E5C" w:rsidRPr="00877323" w:rsidRDefault="004D0E5C" w:rsidP="004D0E5C">
      <w:pPr>
        <w:ind w:firstLine="708"/>
        <w:rPr>
          <w:sz w:val="26"/>
          <w:szCs w:val="26"/>
        </w:rPr>
      </w:pPr>
      <w:r w:rsidRPr="004D0E5C">
        <w:rPr>
          <w:sz w:val="26"/>
          <w:szCs w:val="26"/>
        </w:rPr>
        <w:t>Финансирование мероприятий Программы осуществляется в установленном</w:t>
      </w:r>
      <w:r w:rsidRPr="00877323">
        <w:rPr>
          <w:sz w:val="26"/>
          <w:szCs w:val="26"/>
        </w:rPr>
        <w:t xml:space="preserve"> законодательством порядке. </w:t>
      </w:r>
    </w:p>
    <w:p w:rsidR="004D0E5C" w:rsidRPr="00877323" w:rsidRDefault="004D0E5C" w:rsidP="004D0E5C">
      <w:pPr>
        <w:jc w:val="both"/>
        <w:rPr>
          <w:sz w:val="26"/>
          <w:szCs w:val="26"/>
        </w:rPr>
      </w:pPr>
      <w:r w:rsidRPr="00877323">
        <w:rPr>
          <w:sz w:val="26"/>
          <w:szCs w:val="26"/>
        </w:rPr>
        <w:t xml:space="preserve">    </w:t>
      </w:r>
      <w:r w:rsidRPr="00877323">
        <w:rPr>
          <w:sz w:val="26"/>
          <w:szCs w:val="26"/>
        </w:rPr>
        <w:tab/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</w:t>
      </w:r>
      <w:r w:rsidR="001401C9">
        <w:rPr>
          <w:sz w:val="26"/>
          <w:szCs w:val="26"/>
        </w:rPr>
        <w:t>ый год и плановый период до 2024</w:t>
      </w:r>
      <w:r w:rsidRPr="00877323">
        <w:rPr>
          <w:sz w:val="26"/>
          <w:szCs w:val="26"/>
        </w:rPr>
        <w:t xml:space="preserve"> года.</w:t>
      </w:r>
    </w:p>
    <w:p w:rsidR="004D0E5C" w:rsidRPr="00877323" w:rsidRDefault="004D0E5C" w:rsidP="004D0E5C">
      <w:pPr>
        <w:ind w:firstLine="708"/>
        <w:jc w:val="both"/>
        <w:rPr>
          <w:sz w:val="26"/>
          <w:szCs w:val="26"/>
        </w:rPr>
      </w:pPr>
      <w:r w:rsidRPr="00877323">
        <w:rPr>
          <w:sz w:val="26"/>
          <w:szCs w:val="26"/>
        </w:rPr>
        <w:t>2. Настоящее Постановление вступает в силу с 01 января 202</w:t>
      </w:r>
      <w:r w:rsidR="00592278">
        <w:rPr>
          <w:sz w:val="26"/>
          <w:szCs w:val="26"/>
        </w:rPr>
        <w:t>2</w:t>
      </w:r>
      <w:r w:rsidR="00EB7BF1">
        <w:rPr>
          <w:sz w:val="26"/>
          <w:szCs w:val="26"/>
        </w:rPr>
        <w:t xml:space="preserve"> </w:t>
      </w:r>
      <w:r w:rsidRPr="00877323">
        <w:rPr>
          <w:sz w:val="26"/>
          <w:szCs w:val="26"/>
        </w:rPr>
        <w:t>года,  подлежит официальному обнародованию (опубликованию) и размещению на сайте Копьевского поссовета.</w:t>
      </w:r>
    </w:p>
    <w:p w:rsidR="004D0E5C" w:rsidRDefault="004D0E5C" w:rsidP="004D0E5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D0E5C" w:rsidRDefault="004D0E5C" w:rsidP="004D0E5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337FC" w:rsidRPr="004D0E5C" w:rsidRDefault="00EB7BF1" w:rsidP="0059227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30F2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30F2B">
        <w:rPr>
          <w:sz w:val="26"/>
          <w:szCs w:val="26"/>
        </w:rPr>
        <w:t xml:space="preserve"> Копьевского поссовета                            </w:t>
      </w:r>
      <w:r>
        <w:rPr>
          <w:sz w:val="26"/>
          <w:szCs w:val="26"/>
        </w:rPr>
        <w:t xml:space="preserve">                             </w:t>
      </w:r>
      <w:r w:rsidRPr="00D30F2B">
        <w:rPr>
          <w:sz w:val="26"/>
          <w:szCs w:val="26"/>
        </w:rPr>
        <w:t xml:space="preserve"> И.</w:t>
      </w:r>
      <w:r>
        <w:rPr>
          <w:sz w:val="26"/>
          <w:szCs w:val="26"/>
        </w:rPr>
        <w:t>А</w:t>
      </w:r>
      <w:r w:rsidRPr="00D30F2B">
        <w:rPr>
          <w:sz w:val="26"/>
          <w:szCs w:val="26"/>
        </w:rPr>
        <w:t>.</w:t>
      </w:r>
      <w:r>
        <w:rPr>
          <w:sz w:val="26"/>
          <w:szCs w:val="26"/>
        </w:rPr>
        <w:t xml:space="preserve"> Якушин</w:t>
      </w:r>
    </w:p>
    <w:sectPr w:rsidR="00C337FC" w:rsidRPr="004D0E5C" w:rsidSect="00EB7B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BAB"/>
    <w:multiLevelType w:val="hybridMultilevel"/>
    <w:tmpl w:val="2CCC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181"/>
    <w:multiLevelType w:val="hybridMultilevel"/>
    <w:tmpl w:val="30CA3F52"/>
    <w:lvl w:ilvl="0" w:tplc="1C04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E5C"/>
    <w:rsid w:val="001401C9"/>
    <w:rsid w:val="00225833"/>
    <w:rsid w:val="004D0E5C"/>
    <w:rsid w:val="00561BDE"/>
    <w:rsid w:val="00592278"/>
    <w:rsid w:val="006A47E5"/>
    <w:rsid w:val="00852A62"/>
    <w:rsid w:val="00922B96"/>
    <w:rsid w:val="00B8127E"/>
    <w:rsid w:val="00BA1735"/>
    <w:rsid w:val="00C337FC"/>
    <w:rsid w:val="00D04FC5"/>
    <w:rsid w:val="00D13B0C"/>
    <w:rsid w:val="00D24B28"/>
    <w:rsid w:val="00DA5490"/>
    <w:rsid w:val="00DB1496"/>
    <w:rsid w:val="00EB7BF1"/>
    <w:rsid w:val="00E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5C"/>
    <w:pPr>
      <w:ind w:left="720"/>
      <w:contextualSpacing/>
    </w:pPr>
  </w:style>
  <w:style w:type="paragraph" w:customStyle="1" w:styleId="ConsPlusTitle">
    <w:name w:val="ConsPlusTitle"/>
    <w:rsid w:val="004D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D0E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D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33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2022-01-17T02:23:00Z</cp:lastPrinted>
  <dcterms:created xsi:type="dcterms:W3CDTF">2022-01-17T02:13:00Z</dcterms:created>
  <dcterms:modified xsi:type="dcterms:W3CDTF">2022-01-24T02:37:00Z</dcterms:modified>
</cp:coreProperties>
</file>