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90" w:rsidRPr="00EE7F1C" w:rsidRDefault="00DE7C90" w:rsidP="00DE7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1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E7C90" w:rsidRPr="00DE7C90" w:rsidRDefault="00DE7C90" w:rsidP="00DE7C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C90">
        <w:rPr>
          <w:rFonts w:ascii="Times New Roman" w:hAnsi="Times New Roman" w:cs="Times New Roman"/>
          <w:b/>
          <w:sz w:val="28"/>
          <w:szCs w:val="28"/>
        </w:rPr>
        <w:t xml:space="preserve">собрания собственников помещений в многоквартирных домах в  п. Копьево Орджоникидзевского района РХ по Реализации </w:t>
      </w:r>
      <w:r w:rsidRPr="00DE7C9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E7C90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 «Обеспечение условий и формирование комфортной среды проживания в поселке Копьево на 2018-2022 годы»:</w:t>
      </w:r>
    </w:p>
    <w:p w:rsidR="00DE7C90" w:rsidRPr="00DE7C90" w:rsidRDefault="00DE7C90" w:rsidP="00DE7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Копьево</w:t>
      </w:r>
      <w:r>
        <w:rPr>
          <w:rFonts w:ascii="Times New Roman" w:hAnsi="Times New Roman" w:cs="Times New Roman"/>
          <w:sz w:val="28"/>
          <w:szCs w:val="28"/>
        </w:rPr>
        <w:tab/>
        <w:t xml:space="preserve">20 февраля 2019 г. в 15.00 час.  </w:t>
      </w: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ДК «Авангард»                                         </w:t>
      </w: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бухгалтер, экономист Администрации Копьевского поссовета      </w:t>
      </w: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О.К.Тихонова</w:t>
      </w:r>
    </w:p>
    <w:p w:rsidR="00DE7C90" w:rsidRDefault="00DE7C90" w:rsidP="00DE7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Копьевского поссовета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7C90" w:rsidRDefault="00DE7C90" w:rsidP="00D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 в количестве 10 человек.</w:t>
      </w:r>
    </w:p>
    <w:p w:rsidR="00DE7C90" w:rsidRDefault="00DE7C90" w:rsidP="00DE7C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C90" w:rsidRDefault="00DE7C90" w:rsidP="00D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Pr="00C45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О.К.Тихонова  </w:t>
      </w:r>
    </w:p>
    <w:p w:rsidR="00DE7C90" w:rsidRDefault="00DE7C90" w:rsidP="00D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C90" w:rsidRDefault="00DE7C90" w:rsidP="00DE7C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C90" w:rsidRPr="00AB78A0" w:rsidRDefault="00DE7C90" w:rsidP="00DE7C90">
      <w:pPr>
        <w:rPr>
          <w:rFonts w:ascii="Times New Roman" w:hAnsi="Times New Roman" w:cs="Times New Roman"/>
          <w:b/>
          <w:sz w:val="28"/>
          <w:szCs w:val="28"/>
        </w:rPr>
      </w:pPr>
      <w:r w:rsidRPr="00AB78A0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AB78A0" w:rsidRPr="00AB78A0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DE7C90" w:rsidRDefault="00DE7C90" w:rsidP="00DE46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B41A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3290A">
        <w:rPr>
          <w:rFonts w:ascii="Times New Roman" w:hAnsi="Times New Roman" w:cs="Times New Roman"/>
          <w:bCs/>
          <w:sz w:val="28"/>
          <w:szCs w:val="28"/>
        </w:rPr>
        <w:t>муниципальной  программы  «Обеспечение условий и формирование комфортной среды проживания в поселке Копьево на 2018-2022 годы»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E7C90" w:rsidRDefault="00DE7C90" w:rsidP="00DE4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Администрации Копьевского поссовета за 2017 – 2018 годы;</w:t>
      </w:r>
    </w:p>
    <w:p w:rsidR="00DE7C90" w:rsidRPr="00B368FA" w:rsidRDefault="00DE7C90" w:rsidP="00DE4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по благоустройству дворовых и общественных территорий на 2019 год.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выступила Тихонова О.К</w:t>
      </w:r>
      <w:r w:rsidRPr="00DE46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63A">
        <w:rPr>
          <w:rFonts w:ascii="Times New Roman" w:hAnsi="Times New Roman" w:cs="Times New Roman"/>
          <w:sz w:val="28"/>
          <w:szCs w:val="28"/>
        </w:rPr>
        <w:t xml:space="preserve">что старт </w:t>
      </w:r>
      <w:proofErr w:type="spellStart"/>
      <w:r w:rsidRPr="00DE463A"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 w:rsidRPr="00DE463A">
        <w:rPr>
          <w:rFonts w:ascii="Times New Roman" w:hAnsi="Times New Roman" w:cs="Times New Roman"/>
          <w:sz w:val="28"/>
          <w:szCs w:val="28"/>
        </w:rPr>
        <w:t xml:space="preserve"> работам в райцентре был дан 17 мая </w:t>
      </w:r>
      <w:smartTag w:uri="urn:schemas-microsoft-com:office:smarttags" w:element="metricconverter">
        <w:smartTagPr>
          <w:attr w:name="ProductID" w:val="2017 г"/>
        </w:smartTagPr>
        <w:r w:rsidRPr="00DE463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463A">
        <w:rPr>
          <w:rFonts w:ascii="Times New Roman" w:hAnsi="Times New Roman" w:cs="Times New Roman"/>
          <w:sz w:val="28"/>
          <w:szCs w:val="28"/>
        </w:rPr>
        <w:t xml:space="preserve">., когда  Постановлением главы Копьёвского поссовета была утверждена </w:t>
      </w:r>
      <w:r w:rsidRPr="00DE463A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«Обеспечение условий и формирование комфортной среды проживания в посёлке Копьёво на 2017-2019 годы». Затем </w:t>
      </w:r>
      <w:r w:rsidRPr="00DE463A">
        <w:rPr>
          <w:rFonts w:ascii="Times New Roman" w:hAnsi="Times New Roman" w:cs="Times New Roman"/>
          <w:sz w:val="28"/>
          <w:szCs w:val="28"/>
        </w:rPr>
        <w:t>срок реализации Программы был продлён до 2022 года.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>В мае 2017 года прошёл сход граждан, на котором обсуждался вопрос благоустройства дворовых территорий. Участникам схода раздали формы заявок и пакеты документов для включения их дворовых территорий в Программу.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lastRenderedPageBreak/>
        <w:t>В итоге заявки подали жители домов №18 и 20 по ул</w:t>
      </w:r>
      <w:proofErr w:type="gramStart"/>
      <w:r w:rsidRPr="00DE463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E463A">
        <w:rPr>
          <w:rFonts w:ascii="Times New Roman" w:hAnsi="Times New Roman" w:cs="Times New Roman"/>
          <w:sz w:val="28"/>
          <w:szCs w:val="28"/>
        </w:rPr>
        <w:t>енина, №15 по ул.Кирова,  №№ 25,27,29, 31 по ул.Партизанской. Остальные дворовые территории заявок не подавали. В сходе участвовало всего восемь граждан.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 xml:space="preserve">На объявление, размещённое в августе этого года в газете «Орджоникидзевский рабочий», по поводу предложений, предоставления эскизов, </w:t>
      </w:r>
      <w:proofErr w:type="spellStart"/>
      <w:proofErr w:type="gramStart"/>
      <w:r w:rsidRPr="00DE463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DE463A">
        <w:rPr>
          <w:rFonts w:ascii="Times New Roman" w:hAnsi="Times New Roman" w:cs="Times New Roman"/>
          <w:sz w:val="28"/>
          <w:szCs w:val="28"/>
        </w:rPr>
        <w:t xml:space="preserve"> по благоустройству центральной аллеи, никто из жителей не откликнулся.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 xml:space="preserve">30 августа 2017 года Копьёвский поссовет сам провёл инвентаризацию дворовых и общественных территорий. Были опрошены жители многоквартирных домов, собраны пожелания по благоустройству. В основном это были предложения по асфальтированию, установке урн, скамеек и детских площадок. В итоге на десять дворовых территорий потребность в финансировании составила 6,5 млн. рублей. 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>На благоустройство трёх общественных территорий (парк, аллея и хоккейная коробка) потребность в финансировании составила 5,9 млн. рублей. Хоккейную коробку включили в Программу как общественную территорию для того, чтобы была финансовая возможность установить трибуны и раздевалки для спортсменов.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DE463A">
        <w:rPr>
          <w:rFonts w:ascii="Times New Roman" w:hAnsi="Times New Roman" w:cs="Times New Roman"/>
          <w:sz w:val="28"/>
          <w:szCs w:val="28"/>
        </w:rPr>
        <w:t xml:space="preserve"> на реализацию Программы из федерального бюджета вместо необходимых 12,4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63A">
        <w:rPr>
          <w:rFonts w:ascii="Times New Roman" w:hAnsi="Times New Roman" w:cs="Times New Roman"/>
          <w:sz w:val="28"/>
          <w:szCs w:val="28"/>
        </w:rPr>
        <w:t xml:space="preserve"> рублей было выделено всего 1,0 4 млн. рублей. Из них на дворовые территории – 693,4 тыс. рублей, </w:t>
      </w:r>
      <w:proofErr w:type="gramStart"/>
      <w:r w:rsidRPr="00DE46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463A">
        <w:rPr>
          <w:rFonts w:ascii="Times New Roman" w:hAnsi="Times New Roman" w:cs="Times New Roman"/>
          <w:sz w:val="28"/>
          <w:szCs w:val="28"/>
        </w:rPr>
        <w:t xml:space="preserve"> общественные – 346,6 тыс. рублей. Были задействованы дворовые территории по улице Ленина, №№18,20 и улице Кирова, №15. На аллее появились скамейки, урны и арки, заасфальтировали арочные проходы.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DE463A">
        <w:rPr>
          <w:rFonts w:ascii="Times New Roman" w:hAnsi="Times New Roman" w:cs="Times New Roman"/>
          <w:sz w:val="28"/>
          <w:szCs w:val="28"/>
        </w:rPr>
        <w:t xml:space="preserve"> на благоустройство выделили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DE463A">
        <w:rPr>
          <w:rFonts w:ascii="Times New Roman" w:hAnsi="Times New Roman" w:cs="Times New Roman"/>
          <w:sz w:val="28"/>
          <w:szCs w:val="28"/>
        </w:rPr>
        <w:t xml:space="preserve">735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E463A">
        <w:rPr>
          <w:rFonts w:ascii="Times New Roman" w:hAnsi="Times New Roman" w:cs="Times New Roman"/>
          <w:sz w:val="28"/>
          <w:szCs w:val="28"/>
        </w:rPr>
        <w:t xml:space="preserve">. рублей. Из них на дворовые территории – 465,9 тыс. рублей, </w:t>
      </w:r>
      <w:proofErr w:type="gramStart"/>
      <w:r w:rsidRPr="00DE46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463A">
        <w:rPr>
          <w:rFonts w:ascii="Times New Roman" w:hAnsi="Times New Roman" w:cs="Times New Roman"/>
          <w:sz w:val="28"/>
          <w:szCs w:val="28"/>
        </w:rPr>
        <w:t xml:space="preserve"> общественные – 1269,3 тыс. рублей. У домов 25, 27, 29, 31  по улице Партизанской произведено асфальтирование, поставлено по 2 урны и по 2 скамейки. Между домами</w:t>
      </w:r>
      <w:r w:rsidRPr="00DE46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463A">
        <w:rPr>
          <w:rFonts w:ascii="Times New Roman" w:hAnsi="Times New Roman" w:cs="Times New Roman"/>
          <w:sz w:val="28"/>
          <w:szCs w:val="28"/>
        </w:rPr>
        <w:t>25 и 27 установлена небольшая детская площадка.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 xml:space="preserve">На аллее смонтированы три арки, заменены урны и скамейки, установлено 9 фонарей и </w:t>
      </w:r>
      <w:smartTag w:uri="urn:schemas-microsoft-com:office:smarttags" w:element="metricconverter">
        <w:smartTagPr>
          <w:attr w:name="ProductID" w:val="20 метров"/>
        </w:smartTagPr>
        <w:r w:rsidRPr="00DE463A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DE463A">
        <w:rPr>
          <w:rFonts w:ascii="Times New Roman" w:hAnsi="Times New Roman" w:cs="Times New Roman"/>
          <w:sz w:val="28"/>
          <w:szCs w:val="28"/>
        </w:rPr>
        <w:t xml:space="preserve"> металлического ограждения.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 xml:space="preserve">В общей сложности заасфальтировано </w:t>
      </w:r>
      <w:smartTag w:uri="urn:schemas-microsoft-com:office:smarttags" w:element="metricconverter">
        <w:smartTagPr>
          <w:attr w:name="ProductID" w:val="583,1 кв. м"/>
        </w:smartTagPr>
        <w:r w:rsidRPr="00DE463A">
          <w:rPr>
            <w:rFonts w:ascii="Times New Roman" w:hAnsi="Times New Roman" w:cs="Times New Roman"/>
            <w:sz w:val="28"/>
            <w:szCs w:val="28"/>
          </w:rPr>
          <w:t>583,1 кв. м</w:t>
        </w:r>
      </w:smartTag>
      <w:r w:rsidRPr="00DE463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E463A" w:rsidRP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t xml:space="preserve">На текущий год из федерального бюджета выделено 2140 тыс. рублей. В планах </w:t>
      </w:r>
      <w:r w:rsidRPr="00DE463A">
        <w:rPr>
          <w:rFonts w:ascii="Times New Roman" w:hAnsi="Times New Roman" w:cs="Times New Roman"/>
          <w:b/>
          <w:sz w:val="28"/>
          <w:szCs w:val="28"/>
        </w:rPr>
        <w:t>на 2019 год</w:t>
      </w:r>
      <w:r w:rsidRPr="00DE463A">
        <w:rPr>
          <w:rFonts w:ascii="Times New Roman" w:hAnsi="Times New Roman" w:cs="Times New Roman"/>
          <w:sz w:val="28"/>
          <w:szCs w:val="28"/>
        </w:rPr>
        <w:t xml:space="preserve">, в первую очередь, стоит выполнение предписания ГИБДД – установка тротуара по улице </w:t>
      </w:r>
      <w:proofErr w:type="spellStart"/>
      <w:r w:rsidRPr="00DE463A">
        <w:rPr>
          <w:rFonts w:ascii="Times New Roman" w:hAnsi="Times New Roman" w:cs="Times New Roman"/>
          <w:sz w:val="28"/>
          <w:szCs w:val="28"/>
        </w:rPr>
        <w:t>Новобольничной</w:t>
      </w:r>
      <w:proofErr w:type="spellEnd"/>
      <w:r w:rsidRPr="00DE463A">
        <w:rPr>
          <w:rFonts w:ascii="Times New Roman" w:hAnsi="Times New Roman" w:cs="Times New Roman"/>
          <w:sz w:val="28"/>
          <w:szCs w:val="28"/>
        </w:rPr>
        <w:t xml:space="preserve">. На опасном участке дороги, по которой школьники ходят в библиотеку, будет смонтировано металлическое ограждение и проложена асфальтированная пешеходная дорожка. На выполнение этих работ заложено 650 тыс. рублей. </w:t>
      </w:r>
    </w:p>
    <w:p w:rsidR="00DE463A" w:rsidRDefault="00DE463A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63A">
        <w:rPr>
          <w:rFonts w:ascii="Times New Roman" w:hAnsi="Times New Roman" w:cs="Times New Roman"/>
          <w:sz w:val="28"/>
          <w:szCs w:val="28"/>
        </w:rPr>
        <w:lastRenderedPageBreak/>
        <w:t>Также по заявкам собственников жилых домов по улицам Новая,2 и 4, Ленина,18 внесено в план асфальтирование дворов на общую сумму 1140 тыс. рублей. Включено в проект и продольное асфальтирование центральной аллеи, на это планируется потратить 350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Озвученные суммы приблизительные, планируемые.</w:t>
      </w:r>
    </w:p>
    <w:p w:rsidR="008E23A4" w:rsidRDefault="008E23A4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 согласны с планом благоустройства по предложенным объектам</w:t>
      </w:r>
      <w:r w:rsidR="00A91532">
        <w:rPr>
          <w:rFonts w:ascii="Times New Roman" w:hAnsi="Times New Roman" w:cs="Times New Roman"/>
          <w:sz w:val="28"/>
          <w:szCs w:val="28"/>
        </w:rPr>
        <w:t>, других предложений не поступило.</w:t>
      </w:r>
    </w:p>
    <w:p w:rsidR="008E23A4" w:rsidRPr="00DE463A" w:rsidRDefault="008E23A4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90" w:rsidRPr="00DE463A" w:rsidRDefault="00DE7C90" w:rsidP="00DE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90" w:rsidRDefault="00DE7C90" w:rsidP="00D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90" w:rsidRDefault="00DE7C90" w:rsidP="00D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О.К.Тихонова</w:t>
      </w:r>
    </w:p>
    <w:p w:rsidR="00DE7C90" w:rsidRPr="009D0409" w:rsidRDefault="008E23A4" w:rsidP="00D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90">
        <w:rPr>
          <w:rFonts w:ascii="Times New Roman" w:hAnsi="Times New Roman" w:cs="Times New Roman"/>
          <w:sz w:val="28"/>
          <w:szCs w:val="28"/>
        </w:rPr>
        <w:t>Секретарь</w:t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 w:rsidR="00DE7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Т.А.Раткова</w:t>
      </w:r>
      <w:proofErr w:type="spellEnd"/>
    </w:p>
    <w:p w:rsidR="0029113C" w:rsidRPr="00DE7C90" w:rsidRDefault="0029113C">
      <w:pPr>
        <w:rPr>
          <w:rFonts w:ascii="Times New Roman" w:hAnsi="Times New Roman" w:cs="Times New Roman"/>
          <w:sz w:val="28"/>
          <w:szCs w:val="28"/>
        </w:rPr>
      </w:pPr>
    </w:p>
    <w:sectPr w:rsidR="0029113C" w:rsidRPr="00DE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9E5"/>
    <w:multiLevelType w:val="hybridMultilevel"/>
    <w:tmpl w:val="29CE06EA"/>
    <w:lvl w:ilvl="0" w:tplc="A6C2CD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C90"/>
    <w:rsid w:val="0029113C"/>
    <w:rsid w:val="008E23A4"/>
    <w:rsid w:val="00A91532"/>
    <w:rsid w:val="00AB78A0"/>
    <w:rsid w:val="00DE463A"/>
    <w:rsid w:val="00D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2019-02-26T07:35:00Z</cp:lastPrinted>
  <dcterms:created xsi:type="dcterms:W3CDTF">2019-02-26T07:04:00Z</dcterms:created>
  <dcterms:modified xsi:type="dcterms:W3CDTF">2019-02-26T07:35:00Z</dcterms:modified>
</cp:coreProperties>
</file>