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8A" w:rsidRPr="00C14C3D" w:rsidRDefault="00C15E8A" w:rsidP="00C15E8A">
      <w:pPr>
        <w:pStyle w:val="1"/>
        <w:rPr>
          <w:b/>
          <w:bCs/>
          <w:color w:val="000000" w:themeColor="text1"/>
          <w:sz w:val="32"/>
          <w:szCs w:val="32"/>
        </w:rPr>
      </w:pPr>
      <w:r w:rsidRPr="00C14C3D">
        <w:rPr>
          <w:b/>
          <w:bCs/>
          <w:color w:val="000000" w:themeColor="text1"/>
          <w:sz w:val="32"/>
          <w:szCs w:val="32"/>
        </w:rPr>
        <w:t>РОССИЙСКАЯ ФЕДЕРАЦИЯ</w:t>
      </w:r>
    </w:p>
    <w:p w:rsidR="00C15E8A" w:rsidRPr="00C14C3D" w:rsidRDefault="00C15E8A" w:rsidP="00C15E8A">
      <w:pPr>
        <w:pStyle w:val="2"/>
        <w:jc w:val="center"/>
        <w:rPr>
          <w:color w:val="000000" w:themeColor="text1"/>
          <w:sz w:val="32"/>
          <w:szCs w:val="32"/>
        </w:rPr>
      </w:pPr>
      <w:r w:rsidRPr="00C14C3D">
        <w:rPr>
          <w:color w:val="000000" w:themeColor="text1"/>
          <w:sz w:val="32"/>
          <w:szCs w:val="32"/>
        </w:rPr>
        <w:t>РЕСПУБЛИКА ХАКАСИЯ</w:t>
      </w:r>
    </w:p>
    <w:p w:rsidR="00C15E8A" w:rsidRPr="00C14C3D" w:rsidRDefault="00C15E8A" w:rsidP="00C15E8A">
      <w:pPr>
        <w:jc w:val="center"/>
        <w:rPr>
          <w:b/>
          <w:bCs/>
          <w:color w:val="000000" w:themeColor="text1"/>
          <w:sz w:val="32"/>
          <w:szCs w:val="32"/>
        </w:rPr>
      </w:pPr>
      <w:r w:rsidRPr="00C14C3D">
        <w:rPr>
          <w:b/>
          <w:bCs/>
          <w:color w:val="000000" w:themeColor="text1"/>
          <w:sz w:val="32"/>
          <w:szCs w:val="32"/>
        </w:rPr>
        <w:t>ОРДЖОНИКИДЗЕВСКИЙ РАЙОН</w:t>
      </w:r>
    </w:p>
    <w:p w:rsidR="00C15E8A" w:rsidRPr="00C14C3D" w:rsidRDefault="00C15E8A" w:rsidP="00C15E8A">
      <w:pPr>
        <w:jc w:val="center"/>
        <w:rPr>
          <w:b/>
          <w:bCs/>
          <w:color w:val="000000" w:themeColor="text1"/>
          <w:sz w:val="32"/>
          <w:szCs w:val="32"/>
        </w:rPr>
      </w:pPr>
      <w:r w:rsidRPr="00C14C3D">
        <w:rPr>
          <w:b/>
          <w:bCs/>
          <w:color w:val="000000" w:themeColor="text1"/>
          <w:sz w:val="32"/>
          <w:szCs w:val="32"/>
        </w:rPr>
        <w:t xml:space="preserve">СОВЕТ ДЕПУТАТОВ КОПЬЕВСКОГО ПОССОВЕТА </w:t>
      </w:r>
    </w:p>
    <w:p w:rsidR="00C15E8A" w:rsidRPr="00C14C3D" w:rsidRDefault="00C15E8A" w:rsidP="00C15E8A">
      <w:pPr>
        <w:jc w:val="center"/>
        <w:rPr>
          <w:color w:val="000000" w:themeColor="text1"/>
          <w:sz w:val="32"/>
          <w:szCs w:val="32"/>
        </w:rPr>
      </w:pPr>
    </w:p>
    <w:p w:rsidR="00C15E8A" w:rsidRPr="00C14C3D" w:rsidRDefault="00C15E8A" w:rsidP="00C15E8A">
      <w:pPr>
        <w:jc w:val="center"/>
        <w:rPr>
          <w:b/>
          <w:bCs/>
          <w:color w:val="000000" w:themeColor="text1"/>
          <w:spacing w:val="20"/>
          <w:sz w:val="32"/>
          <w:szCs w:val="32"/>
        </w:rPr>
      </w:pPr>
      <w:r w:rsidRPr="00C14C3D">
        <w:rPr>
          <w:b/>
          <w:bCs/>
          <w:color w:val="000000" w:themeColor="text1"/>
          <w:spacing w:val="20"/>
          <w:sz w:val="32"/>
          <w:szCs w:val="32"/>
        </w:rPr>
        <w:t>РЕШЕНИЕ</w:t>
      </w:r>
    </w:p>
    <w:p w:rsidR="00EC3FAA" w:rsidRPr="00C14C3D" w:rsidRDefault="00EC3FAA" w:rsidP="00C15E8A">
      <w:pPr>
        <w:jc w:val="center"/>
        <w:rPr>
          <w:b/>
          <w:bCs/>
          <w:color w:val="000000" w:themeColor="text1"/>
          <w:spacing w:val="20"/>
          <w:sz w:val="32"/>
          <w:szCs w:val="32"/>
        </w:rPr>
      </w:pPr>
    </w:p>
    <w:p w:rsidR="00C15E8A" w:rsidRPr="00C14C3D" w:rsidRDefault="00C15E8A" w:rsidP="00C15E8A">
      <w:pPr>
        <w:spacing w:line="360" w:lineRule="auto"/>
        <w:jc w:val="center"/>
        <w:rPr>
          <w:color w:val="000000" w:themeColor="text1"/>
          <w:sz w:val="28"/>
          <w:szCs w:val="28"/>
        </w:rPr>
      </w:pPr>
      <w:r w:rsidRPr="00C14C3D">
        <w:rPr>
          <w:color w:val="000000" w:themeColor="text1"/>
          <w:sz w:val="28"/>
          <w:szCs w:val="28"/>
        </w:rPr>
        <w:t>10 ноября 2017г    № 42/20</w:t>
      </w:r>
    </w:p>
    <w:p w:rsidR="00C15E8A" w:rsidRPr="00C14C3D" w:rsidRDefault="00C15E8A" w:rsidP="001D467D">
      <w:pPr>
        <w:spacing w:line="360" w:lineRule="auto"/>
        <w:jc w:val="center"/>
        <w:rPr>
          <w:color w:val="000000" w:themeColor="text1"/>
          <w:sz w:val="28"/>
          <w:szCs w:val="28"/>
        </w:rPr>
      </w:pPr>
      <w:r w:rsidRPr="00C14C3D">
        <w:rPr>
          <w:color w:val="000000" w:themeColor="text1"/>
          <w:sz w:val="28"/>
          <w:szCs w:val="28"/>
        </w:rPr>
        <w:t>п. Копьево</w:t>
      </w:r>
    </w:p>
    <w:p w:rsidR="00C15E8A" w:rsidRPr="00C14C3D" w:rsidRDefault="00C15E8A" w:rsidP="00C15E8A">
      <w:pPr>
        <w:pStyle w:val="a3"/>
        <w:spacing w:before="0" w:beforeAutospacing="0" w:after="0" w:afterAutospacing="0"/>
        <w:jc w:val="center"/>
        <w:rPr>
          <w:rStyle w:val="a4"/>
          <w:rFonts w:eastAsia="Calibri"/>
          <w:color w:val="000000" w:themeColor="text1"/>
          <w:sz w:val="28"/>
          <w:szCs w:val="28"/>
        </w:rPr>
      </w:pPr>
      <w:r w:rsidRPr="00C14C3D">
        <w:rPr>
          <w:rStyle w:val="a4"/>
          <w:rFonts w:eastAsia="Calibri"/>
          <w:color w:val="000000" w:themeColor="text1"/>
          <w:sz w:val="28"/>
          <w:szCs w:val="28"/>
        </w:rPr>
        <w:t xml:space="preserve">Об утверждении Правил благоустройства на территории </w:t>
      </w:r>
      <w:r w:rsidRPr="00C14C3D">
        <w:rPr>
          <w:color w:val="000000" w:themeColor="text1"/>
          <w:sz w:val="28"/>
          <w:szCs w:val="28"/>
        </w:rPr>
        <w:br/>
      </w:r>
      <w:r w:rsidRPr="00C14C3D">
        <w:rPr>
          <w:rStyle w:val="a4"/>
          <w:rFonts w:eastAsia="Calibri"/>
          <w:color w:val="000000" w:themeColor="text1"/>
          <w:sz w:val="28"/>
          <w:szCs w:val="28"/>
        </w:rPr>
        <w:t xml:space="preserve"> муниципального образования Копьевский поссовет</w:t>
      </w:r>
    </w:p>
    <w:p w:rsidR="00C15E8A" w:rsidRPr="00C14C3D" w:rsidRDefault="00C15E8A" w:rsidP="00C15E8A">
      <w:pPr>
        <w:pStyle w:val="a3"/>
        <w:spacing w:before="0" w:beforeAutospacing="0" w:after="0" w:afterAutospacing="0"/>
        <w:jc w:val="center"/>
        <w:rPr>
          <w:rStyle w:val="a4"/>
          <w:rFonts w:eastAsia="Calibri"/>
          <w:color w:val="000000" w:themeColor="text1"/>
          <w:sz w:val="28"/>
          <w:szCs w:val="28"/>
        </w:rPr>
      </w:pPr>
    </w:p>
    <w:p w:rsidR="00C15E8A" w:rsidRPr="00C14C3D" w:rsidRDefault="00C15E8A" w:rsidP="00C15E8A">
      <w:pPr>
        <w:pStyle w:val="a3"/>
        <w:spacing w:before="0" w:beforeAutospacing="0" w:after="0" w:afterAutospacing="0"/>
        <w:ind w:firstLine="708"/>
        <w:jc w:val="both"/>
        <w:rPr>
          <w:color w:val="000000" w:themeColor="text1"/>
          <w:sz w:val="28"/>
          <w:szCs w:val="28"/>
        </w:rPr>
      </w:pPr>
      <w:r w:rsidRPr="00C14C3D">
        <w:rPr>
          <w:color w:val="000000" w:themeColor="text1"/>
          <w:sz w:val="28"/>
          <w:szCs w:val="28"/>
        </w:rPr>
        <w:t xml:space="preserve">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и в целях обеспечения благоустройства территории муниципального образования Копьевский поссовет </w:t>
      </w:r>
    </w:p>
    <w:p w:rsidR="00C15E8A" w:rsidRPr="00C14C3D" w:rsidRDefault="00C15E8A" w:rsidP="00C15E8A">
      <w:pPr>
        <w:pStyle w:val="a3"/>
        <w:spacing w:before="0" w:beforeAutospacing="0" w:after="0" w:afterAutospacing="0"/>
        <w:ind w:left="708"/>
        <w:jc w:val="both"/>
        <w:rPr>
          <w:color w:val="000000" w:themeColor="text1"/>
          <w:sz w:val="28"/>
          <w:szCs w:val="28"/>
        </w:rPr>
      </w:pPr>
      <w:r w:rsidRPr="00C14C3D">
        <w:rPr>
          <w:color w:val="000000" w:themeColor="text1"/>
          <w:sz w:val="28"/>
          <w:szCs w:val="28"/>
        </w:rPr>
        <w:t xml:space="preserve">Совет депутатов Копьевского поссовета Орджоникидзевского района </w:t>
      </w:r>
    </w:p>
    <w:p w:rsidR="00C15E8A" w:rsidRPr="00C14C3D" w:rsidRDefault="00C15E8A" w:rsidP="00C15E8A">
      <w:pPr>
        <w:pStyle w:val="a3"/>
        <w:spacing w:before="0" w:beforeAutospacing="0" w:after="0" w:afterAutospacing="0"/>
        <w:jc w:val="both"/>
        <w:rPr>
          <w:color w:val="000000" w:themeColor="text1"/>
          <w:sz w:val="28"/>
          <w:szCs w:val="28"/>
        </w:rPr>
      </w:pPr>
      <w:r w:rsidRPr="00C14C3D">
        <w:rPr>
          <w:color w:val="000000" w:themeColor="text1"/>
          <w:sz w:val="28"/>
          <w:szCs w:val="28"/>
        </w:rPr>
        <w:t>Республики Хакасия,</w:t>
      </w:r>
    </w:p>
    <w:p w:rsidR="00C15E8A" w:rsidRPr="00C14C3D" w:rsidRDefault="00C15E8A" w:rsidP="00C15E8A">
      <w:pPr>
        <w:pStyle w:val="a3"/>
        <w:spacing w:before="0" w:beforeAutospacing="0" w:after="0" w:afterAutospacing="0"/>
        <w:jc w:val="center"/>
        <w:rPr>
          <w:b/>
          <w:color w:val="000000" w:themeColor="text1"/>
          <w:sz w:val="28"/>
          <w:szCs w:val="28"/>
        </w:rPr>
      </w:pPr>
      <w:r w:rsidRPr="00C14C3D">
        <w:rPr>
          <w:color w:val="000000" w:themeColor="text1"/>
          <w:sz w:val="28"/>
          <w:szCs w:val="28"/>
        </w:rPr>
        <w:br/>
      </w:r>
      <w:r w:rsidRPr="00C14C3D">
        <w:rPr>
          <w:b/>
          <w:color w:val="000000" w:themeColor="text1"/>
          <w:sz w:val="28"/>
          <w:szCs w:val="28"/>
        </w:rPr>
        <w:t>РЕШИЛ:</w:t>
      </w:r>
    </w:p>
    <w:p w:rsidR="00C15E8A" w:rsidRPr="00C14C3D" w:rsidRDefault="00C15E8A" w:rsidP="00C15E8A">
      <w:pPr>
        <w:pStyle w:val="a3"/>
        <w:spacing w:before="0" w:beforeAutospacing="0" w:after="0" w:afterAutospacing="0"/>
        <w:ind w:left="708"/>
        <w:jc w:val="both"/>
        <w:rPr>
          <w:color w:val="000000" w:themeColor="text1"/>
          <w:sz w:val="28"/>
          <w:szCs w:val="28"/>
        </w:rPr>
      </w:pPr>
      <w:r w:rsidRPr="00C14C3D">
        <w:rPr>
          <w:b/>
          <w:color w:val="000000" w:themeColor="text1"/>
          <w:sz w:val="28"/>
          <w:szCs w:val="28"/>
        </w:rPr>
        <w:br/>
      </w:r>
      <w:r w:rsidRPr="00C14C3D">
        <w:rPr>
          <w:color w:val="000000" w:themeColor="text1"/>
          <w:sz w:val="28"/>
          <w:szCs w:val="28"/>
        </w:rPr>
        <w:t>1. Утвердить Правила благоустройства на территории муниципального</w:t>
      </w:r>
    </w:p>
    <w:p w:rsidR="00C15E8A" w:rsidRPr="00C14C3D" w:rsidRDefault="00C15E8A" w:rsidP="00C15E8A">
      <w:pPr>
        <w:pStyle w:val="a3"/>
        <w:spacing w:before="0" w:beforeAutospacing="0" w:after="0" w:afterAutospacing="0"/>
        <w:jc w:val="both"/>
        <w:rPr>
          <w:color w:val="000000" w:themeColor="text1"/>
          <w:sz w:val="28"/>
          <w:szCs w:val="28"/>
        </w:rPr>
      </w:pPr>
      <w:r w:rsidRPr="00C14C3D">
        <w:rPr>
          <w:color w:val="000000" w:themeColor="text1"/>
          <w:sz w:val="28"/>
          <w:szCs w:val="28"/>
        </w:rPr>
        <w:t xml:space="preserve"> образования Копьевский поссовет.</w:t>
      </w:r>
    </w:p>
    <w:p w:rsidR="00C15E8A" w:rsidRPr="00C14C3D" w:rsidRDefault="00C15E8A" w:rsidP="00C15E8A">
      <w:pPr>
        <w:pStyle w:val="a3"/>
        <w:spacing w:before="0" w:beforeAutospacing="0" w:after="0" w:afterAutospacing="0"/>
        <w:ind w:firstLine="708"/>
        <w:jc w:val="both"/>
        <w:rPr>
          <w:color w:val="000000" w:themeColor="text1"/>
          <w:sz w:val="28"/>
          <w:szCs w:val="28"/>
        </w:rPr>
      </w:pPr>
      <w:r w:rsidRPr="00C14C3D">
        <w:rPr>
          <w:color w:val="000000" w:themeColor="text1"/>
          <w:sz w:val="28"/>
          <w:szCs w:val="28"/>
        </w:rPr>
        <w:t>2. Считать утратившим силу решение Совета депутатов Копьевского поссовета от 01.08.2012 года № 60/30 «Об утверждении Правил благоустройства территории муниципального образования Копьевский поссовет».</w:t>
      </w:r>
    </w:p>
    <w:p w:rsidR="00C15E8A" w:rsidRPr="00C14C3D" w:rsidRDefault="00C15E8A" w:rsidP="00C15E8A">
      <w:pPr>
        <w:pStyle w:val="a3"/>
        <w:spacing w:before="0" w:beforeAutospacing="0" w:after="0" w:afterAutospacing="0"/>
        <w:ind w:firstLine="708"/>
        <w:jc w:val="both"/>
        <w:rPr>
          <w:color w:val="000000" w:themeColor="text1"/>
          <w:sz w:val="28"/>
          <w:szCs w:val="28"/>
        </w:rPr>
      </w:pPr>
      <w:r w:rsidRPr="00C14C3D">
        <w:rPr>
          <w:color w:val="000000" w:themeColor="text1"/>
          <w:sz w:val="28"/>
          <w:szCs w:val="28"/>
        </w:rPr>
        <w:t>3. Решение вступает в силу со дня официального обнародования (опубликования).</w:t>
      </w:r>
      <w:r w:rsidRPr="00C14C3D">
        <w:rPr>
          <w:color w:val="000000" w:themeColor="text1"/>
          <w:sz w:val="28"/>
          <w:szCs w:val="28"/>
        </w:rPr>
        <w:br/>
      </w:r>
    </w:p>
    <w:p w:rsidR="00C15E8A" w:rsidRPr="00C14C3D" w:rsidRDefault="00C15E8A" w:rsidP="00C15E8A">
      <w:pPr>
        <w:pStyle w:val="a3"/>
        <w:spacing w:before="0" w:beforeAutospacing="0" w:after="0" w:afterAutospacing="0"/>
        <w:jc w:val="both"/>
        <w:rPr>
          <w:color w:val="000000" w:themeColor="text1"/>
          <w:sz w:val="28"/>
          <w:szCs w:val="28"/>
        </w:rPr>
      </w:pPr>
    </w:p>
    <w:p w:rsidR="00C15E8A" w:rsidRPr="00C14C3D" w:rsidRDefault="00C15E8A" w:rsidP="00C15E8A">
      <w:pPr>
        <w:pStyle w:val="a3"/>
        <w:spacing w:before="0" w:beforeAutospacing="0" w:after="0" w:afterAutospacing="0"/>
        <w:jc w:val="both"/>
        <w:rPr>
          <w:color w:val="000000" w:themeColor="text1"/>
          <w:sz w:val="28"/>
          <w:szCs w:val="28"/>
        </w:rPr>
      </w:pPr>
    </w:p>
    <w:p w:rsidR="00C15E8A" w:rsidRPr="00C14C3D" w:rsidRDefault="00C15E8A" w:rsidP="00C15E8A">
      <w:pPr>
        <w:pStyle w:val="a3"/>
        <w:spacing w:before="0" w:beforeAutospacing="0" w:after="0" w:afterAutospacing="0"/>
        <w:jc w:val="both"/>
        <w:rPr>
          <w:color w:val="000000" w:themeColor="text1"/>
          <w:sz w:val="28"/>
          <w:szCs w:val="28"/>
        </w:rPr>
      </w:pPr>
      <w:r w:rsidRPr="00C14C3D">
        <w:rPr>
          <w:color w:val="000000" w:themeColor="text1"/>
          <w:sz w:val="28"/>
          <w:szCs w:val="28"/>
        </w:rPr>
        <w:br/>
        <w:t>И.о. Главы Копьевского поссовета</w:t>
      </w:r>
      <w:r w:rsidRPr="00C14C3D">
        <w:rPr>
          <w:color w:val="000000" w:themeColor="text1"/>
          <w:sz w:val="28"/>
          <w:szCs w:val="28"/>
        </w:rPr>
        <w:tab/>
      </w:r>
      <w:r w:rsidRPr="00C14C3D">
        <w:rPr>
          <w:color w:val="000000" w:themeColor="text1"/>
          <w:sz w:val="28"/>
          <w:szCs w:val="28"/>
        </w:rPr>
        <w:tab/>
      </w:r>
      <w:r w:rsidRPr="00C14C3D">
        <w:rPr>
          <w:color w:val="000000" w:themeColor="text1"/>
          <w:sz w:val="28"/>
          <w:szCs w:val="28"/>
        </w:rPr>
        <w:tab/>
      </w:r>
      <w:r w:rsidRPr="00C14C3D">
        <w:rPr>
          <w:color w:val="000000" w:themeColor="text1"/>
          <w:sz w:val="28"/>
          <w:szCs w:val="28"/>
        </w:rPr>
        <w:tab/>
      </w:r>
      <w:r w:rsidRPr="00C14C3D">
        <w:rPr>
          <w:color w:val="000000" w:themeColor="text1"/>
          <w:sz w:val="28"/>
          <w:szCs w:val="28"/>
        </w:rPr>
        <w:tab/>
        <w:t xml:space="preserve">    И.В. Бундикова</w:t>
      </w:r>
    </w:p>
    <w:p w:rsidR="00C15E8A" w:rsidRPr="00C14C3D" w:rsidRDefault="00C15E8A" w:rsidP="00C15E8A">
      <w:pPr>
        <w:pStyle w:val="a3"/>
        <w:spacing w:before="0" w:beforeAutospacing="0" w:after="0" w:afterAutospacing="0"/>
        <w:jc w:val="both"/>
        <w:rPr>
          <w:color w:val="000000" w:themeColor="text1"/>
          <w:sz w:val="28"/>
          <w:szCs w:val="28"/>
        </w:rPr>
      </w:pPr>
      <w:r w:rsidRPr="00C14C3D">
        <w:rPr>
          <w:color w:val="000000" w:themeColor="text1"/>
          <w:sz w:val="28"/>
          <w:szCs w:val="28"/>
        </w:rPr>
        <w:t> </w:t>
      </w:r>
    </w:p>
    <w:p w:rsidR="00C15E8A" w:rsidRPr="00C14C3D" w:rsidRDefault="00C15E8A" w:rsidP="00C15E8A">
      <w:pPr>
        <w:pStyle w:val="a3"/>
        <w:spacing w:before="0" w:beforeAutospacing="0" w:after="0" w:afterAutospacing="0"/>
        <w:jc w:val="both"/>
        <w:rPr>
          <w:color w:val="000000" w:themeColor="text1"/>
          <w:sz w:val="28"/>
          <w:szCs w:val="28"/>
        </w:rPr>
      </w:pPr>
      <w:r w:rsidRPr="00C14C3D">
        <w:rPr>
          <w:color w:val="000000" w:themeColor="text1"/>
          <w:sz w:val="28"/>
          <w:szCs w:val="28"/>
        </w:rPr>
        <w:t> </w:t>
      </w:r>
    </w:p>
    <w:p w:rsidR="00C15E8A" w:rsidRPr="00C14C3D" w:rsidRDefault="00C15E8A" w:rsidP="00C15E8A">
      <w:pPr>
        <w:pStyle w:val="a3"/>
        <w:spacing w:before="0" w:beforeAutospacing="0" w:after="0" w:afterAutospacing="0"/>
        <w:jc w:val="both"/>
        <w:rPr>
          <w:color w:val="000000" w:themeColor="text1"/>
          <w:sz w:val="28"/>
          <w:szCs w:val="28"/>
        </w:rPr>
      </w:pPr>
    </w:p>
    <w:p w:rsidR="00C15E8A" w:rsidRPr="00C14C3D" w:rsidRDefault="00C15E8A" w:rsidP="00C15E8A">
      <w:pPr>
        <w:pStyle w:val="a3"/>
        <w:spacing w:before="0" w:beforeAutospacing="0" w:after="0" w:afterAutospacing="0"/>
        <w:jc w:val="both"/>
        <w:rPr>
          <w:color w:val="000000" w:themeColor="text1"/>
          <w:sz w:val="28"/>
          <w:szCs w:val="28"/>
        </w:rPr>
      </w:pPr>
    </w:p>
    <w:p w:rsidR="00C15E8A" w:rsidRPr="00C14C3D" w:rsidRDefault="00C15E8A" w:rsidP="00C15E8A">
      <w:pPr>
        <w:pStyle w:val="a3"/>
        <w:spacing w:before="0" w:beforeAutospacing="0" w:after="0" w:afterAutospacing="0"/>
        <w:jc w:val="both"/>
        <w:rPr>
          <w:color w:val="000000" w:themeColor="text1"/>
          <w:sz w:val="28"/>
          <w:szCs w:val="28"/>
        </w:rPr>
      </w:pPr>
    </w:p>
    <w:p w:rsidR="00C15E8A" w:rsidRPr="00C14C3D" w:rsidRDefault="00C15E8A" w:rsidP="00C15E8A">
      <w:pPr>
        <w:pStyle w:val="a3"/>
        <w:spacing w:before="0" w:beforeAutospacing="0" w:after="0" w:afterAutospacing="0"/>
        <w:jc w:val="both"/>
        <w:rPr>
          <w:color w:val="000000" w:themeColor="text1"/>
          <w:sz w:val="28"/>
          <w:szCs w:val="28"/>
        </w:rPr>
      </w:pPr>
    </w:p>
    <w:p w:rsidR="00C15E8A" w:rsidRPr="00C14C3D" w:rsidRDefault="00C15E8A" w:rsidP="00C15E8A">
      <w:pPr>
        <w:pStyle w:val="a3"/>
        <w:spacing w:before="0" w:beforeAutospacing="0" w:after="0" w:afterAutospacing="0"/>
        <w:jc w:val="both"/>
        <w:rPr>
          <w:color w:val="000000" w:themeColor="text1"/>
          <w:sz w:val="28"/>
          <w:szCs w:val="28"/>
        </w:rPr>
      </w:pPr>
    </w:p>
    <w:p w:rsidR="00C15E8A" w:rsidRPr="00C14C3D" w:rsidRDefault="00C15E8A" w:rsidP="00C15E8A">
      <w:pPr>
        <w:pStyle w:val="a3"/>
        <w:spacing w:before="0" w:beforeAutospacing="0" w:after="0" w:afterAutospacing="0"/>
        <w:jc w:val="both"/>
        <w:rPr>
          <w:color w:val="000000" w:themeColor="text1"/>
          <w:sz w:val="28"/>
          <w:szCs w:val="28"/>
        </w:rPr>
      </w:pPr>
    </w:p>
    <w:p w:rsidR="00C15E8A" w:rsidRPr="00C14C3D" w:rsidRDefault="00C15E8A" w:rsidP="00C15E8A">
      <w:pPr>
        <w:pStyle w:val="a3"/>
        <w:spacing w:before="0" w:beforeAutospacing="0" w:after="0" w:afterAutospacing="0"/>
        <w:jc w:val="center"/>
        <w:rPr>
          <w:color w:val="000000" w:themeColor="text1"/>
          <w:sz w:val="28"/>
          <w:szCs w:val="28"/>
        </w:rPr>
      </w:pPr>
      <w:r w:rsidRPr="00C14C3D">
        <w:rPr>
          <w:color w:val="000000" w:themeColor="text1"/>
          <w:sz w:val="28"/>
          <w:szCs w:val="28"/>
        </w:rPr>
        <w:t xml:space="preserve">                                            </w:t>
      </w:r>
    </w:p>
    <w:p w:rsidR="00C15E8A" w:rsidRPr="00C14C3D" w:rsidRDefault="00C15E8A" w:rsidP="00C15E8A">
      <w:pPr>
        <w:pStyle w:val="a3"/>
        <w:spacing w:before="0" w:beforeAutospacing="0" w:after="0" w:afterAutospacing="0"/>
        <w:jc w:val="center"/>
        <w:rPr>
          <w:color w:val="000000" w:themeColor="text1"/>
          <w:sz w:val="26"/>
          <w:szCs w:val="26"/>
        </w:rPr>
      </w:pPr>
      <w:r w:rsidRPr="00C14C3D">
        <w:rPr>
          <w:color w:val="000000" w:themeColor="text1"/>
          <w:sz w:val="26"/>
          <w:szCs w:val="26"/>
        </w:rPr>
        <w:lastRenderedPageBreak/>
        <w:t xml:space="preserve">                                                  Приложение</w:t>
      </w:r>
    </w:p>
    <w:p w:rsidR="00C15E8A" w:rsidRPr="00C14C3D" w:rsidRDefault="00C15E8A" w:rsidP="00C15E8A">
      <w:pPr>
        <w:pStyle w:val="a3"/>
        <w:spacing w:before="0" w:beforeAutospacing="0" w:after="0" w:afterAutospacing="0"/>
        <w:jc w:val="center"/>
        <w:rPr>
          <w:color w:val="000000" w:themeColor="text1"/>
          <w:sz w:val="26"/>
          <w:szCs w:val="26"/>
        </w:rPr>
      </w:pPr>
      <w:r w:rsidRPr="00C14C3D">
        <w:rPr>
          <w:color w:val="000000" w:themeColor="text1"/>
          <w:sz w:val="26"/>
          <w:szCs w:val="26"/>
        </w:rPr>
        <w:t xml:space="preserve">                                                                               к решению Совета депутатов</w:t>
      </w:r>
    </w:p>
    <w:p w:rsidR="00C15E8A" w:rsidRPr="00C14C3D" w:rsidRDefault="00C15E8A" w:rsidP="00C15E8A">
      <w:pPr>
        <w:pStyle w:val="a3"/>
        <w:spacing w:before="0" w:beforeAutospacing="0" w:after="0" w:afterAutospacing="0"/>
        <w:jc w:val="center"/>
        <w:rPr>
          <w:color w:val="000000" w:themeColor="text1"/>
          <w:sz w:val="26"/>
          <w:szCs w:val="26"/>
        </w:rPr>
      </w:pPr>
      <w:r w:rsidRPr="00C14C3D">
        <w:rPr>
          <w:color w:val="000000" w:themeColor="text1"/>
          <w:sz w:val="26"/>
          <w:szCs w:val="26"/>
        </w:rPr>
        <w:t xml:space="preserve">                                                                     Копьевского поссовета </w:t>
      </w:r>
    </w:p>
    <w:p w:rsidR="00C15E8A" w:rsidRPr="00C14C3D" w:rsidRDefault="00C15E8A" w:rsidP="00C15E8A">
      <w:pPr>
        <w:pStyle w:val="a3"/>
        <w:spacing w:before="0" w:beforeAutospacing="0" w:after="0" w:afterAutospacing="0"/>
        <w:jc w:val="center"/>
        <w:rPr>
          <w:color w:val="000000" w:themeColor="text1"/>
          <w:sz w:val="26"/>
          <w:szCs w:val="26"/>
        </w:rPr>
      </w:pPr>
      <w:r w:rsidRPr="00C14C3D">
        <w:rPr>
          <w:color w:val="000000" w:themeColor="text1"/>
          <w:sz w:val="26"/>
          <w:szCs w:val="26"/>
        </w:rPr>
        <w:t xml:space="preserve">                                                                           от 10 ноября 2017 № 42/20</w:t>
      </w:r>
    </w:p>
    <w:p w:rsidR="00C15E8A" w:rsidRPr="00C14C3D" w:rsidRDefault="00C15E8A" w:rsidP="001D467D">
      <w:pPr>
        <w:pStyle w:val="a3"/>
        <w:spacing w:before="0" w:beforeAutospacing="0" w:after="0" w:afterAutospacing="0"/>
        <w:jc w:val="center"/>
        <w:rPr>
          <w:rStyle w:val="a4"/>
          <w:rFonts w:eastAsia="Calibri"/>
          <w:color w:val="000000" w:themeColor="text1"/>
          <w:sz w:val="26"/>
          <w:szCs w:val="26"/>
        </w:rPr>
      </w:pPr>
      <w:r w:rsidRPr="00C14C3D">
        <w:rPr>
          <w:rStyle w:val="a4"/>
          <w:rFonts w:eastAsia="Calibri"/>
          <w:color w:val="000000" w:themeColor="text1"/>
          <w:sz w:val="26"/>
          <w:szCs w:val="26"/>
        </w:rPr>
        <w:t>Правила</w:t>
      </w:r>
      <w:r w:rsidRPr="00C14C3D">
        <w:rPr>
          <w:color w:val="000000" w:themeColor="text1"/>
          <w:sz w:val="26"/>
          <w:szCs w:val="26"/>
        </w:rPr>
        <w:br/>
      </w:r>
      <w:r w:rsidRPr="00C14C3D">
        <w:rPr>
          <w:rStyle w:val="a4"/>
          <w:rFonts w:eastAsia="Calibri"/>
          <w:color w:val="000000" w:themeColor="text1"/>
          <w:sz w:val="26"/>
          <w:szCs w:val="26"/>
        </w:rPr>
        <w:t>благоустройства на территории муниципального образования Копьевский поссовет Орджоникидзевского района Республики Хакасия</w:t>
      </w:r>
    </w:p>
    <w:p w:rsidR="00C15E8A" w:rsidRPr="00C14C3D" w:rsidRDefault="00C15E8A" w:rsidP="00C15E8A">
      <w:pPr>
        <w:pStyle w:val="a3"/>
        <w:spacing w:before="0" w:beforeAutospacing="0" w:after="0" w:afterAutospacing="0"/>
        <w:jc w:val="center"/>
        <w:rPr>
          <w:color w:val="000000" w:themeColor="text1"/>
          <w:sz w:val="26"/>
          <w:szCs w:val="26"/>
        </w:rPr>
      </w:pP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Настоящие Правила благоустройства на территории муниципального образования Копьевский поссовет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29 декабря 2014 года № 458-ФЗ «О внесении изменений в Федеральный закон «Об отходах производства и потребления»,   приказом Министерства строительства и жилищно-коммунального хозяйства Российской Федерации № 711/пр.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и отдельными законодательными актами Российской Федерации, определяющими требования к состоянию благоустройства, санитарному содержанию и уборке территории.</w:t>
      </w:r>
    </w:p>
    <w:p w:rsidR="00C15E8A" w:rsidRPr="00C14C3D" w:rsidRDefault="00C15E8A" w:rsidP="00C15E8A">
      <w:pPr>
        <w:rPr>
          <w:b/>
          <w:color w:val="000000" w:themeColor="text1"/>
          <w:sz w:val="26"/>
          <w:szCs w:val="26"/>
        </w:rPr>
      </w:pPr>
      <w:r w:rsidRPr="00C14C3D">
        <w:rPr>
          <w:color w:val="000000" w:themeColor="text1"/>
          <w:sz w:val="26"/>
          <w:szCs w:val="26"/>
        </w:rPr>
        <w:br/>
      </w:r>
      <w:r w:rsidRPr="00C14C3D">
        <w:rPr>
          <w:b/>
          <w:color w:val="000000" w:themeColor="text1"/>
          <w:sz w:val="26"/>
          <w:szCs w:val="26"/>
        </w:rPr>
        <w:t xml:space="preserve">                                                  I. Общие положения</w:t>
      </w:r>
    </w:p>
    <w:p w:rsidR="00C15E8A" w:rsidRPr="00C14C3D" w:rsidRDefault="00C15E8A" w:rsidP="00C15E8A">
      <w:pPr>
        <w:adjustRightInd w:val="0"/>
        <w:ind w:firstLine="540"/>
        <w:jc w:val="both"/>
        <w:rPr>
          <w:color w:val="000000" w:themeColor="text1"/>
          <w:sz w:val="26"/>
          <w:szCs w:val="26"/>
        </w:rPr>
      </w:pPr>
      <w:r w:rsidRPr="00C14C3D">
        <w:rPr>
          <w:color w:val="000000" w:themeColor="text1"/>
          <w:sz w:val="26"/>
          <w:szCs w:val="26"/>
        </w:rPr>
        <w:t>1.1. Правила благоустройства муниципального образования Копьевский поссовет (далее – Поселение)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территории поселения. К деятельности по благоустройству территорий необходимо отнести разработку проектной документации по благоустройству территорий, выполнение работ по текущему ремонту, а также мероприятия по благоустройству территорий и содержанию объектов благоустройства.</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1.3. Благоустройство Поселения обеспечивается деятельностью:</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1.3.1.Администрации Копьевского поссовета, осуществляющей организационную и контролирующую функции;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1.3.2. организаций, выполняющих работы по санитарной очистке и уборке территории, благоустройству поселения;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1.4. К объектам благоустройства относятся:</w:t>
      </w:r>
    </w:p>
    <w:p w:rsidR="00C15E8A" w:rsidRPr="00C14C3D" w:rsidRDefault="00C15E8A" w:rsidP="00C15E8A">
      <w:pPr>
        <w:jc w:val="both"/>
        <w:rPr>
          <w:color w:val="000000" w:themeColor="text1"/>
          <w:sz w:val="26"/>
          <w:szCs w:val="26"/>
        </w:rPr>
      </w:pPr>
      <w:r w:rsidRPr="00C14C3D">
        <w:rPr>
          <w:color w:val="000000" w:themeColor="text1"/>
          <w:sz w:val="26"/>
          <w:szCs w:val="26"/>
        </w:rPr>
        <w:t xml:space="preserve">- проезжая часть улиц и тротуары, дороги, обособленные пешеходные территории, площади, внутриквартальные территории (в т.ч. детские и спортивные площадки), спуски к воде, пешеходные и велосипедные дорожки, привокзальные территории, </w:t>
      </w:r>
      <w:r w:rsidRPr="00C14C3D">
        <w:rPr>
          <w:color w:val="000000" w:themeColor="text1"/>
          <w:sz w:val="26"/>
          <w:szCs w:val="26"/>
        </w:rPr>
        <w:lastRenderedPageBreak/>
        <w:t>остановки пассажирского транспорта, переезды через железнодорожные пути, парки, аллеи,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устройства наружного освещения и подсветки;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фасады зданий и сооружений, а также иные внешние элементы зданий и сооружений, номерные знаки домов и указатели наименований улиц;</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заборы, ограждения, ворота;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мемориальные комплексы, памятники;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малые архитектурные формы, фонтаны, скамьи, беседки, эстрады, цветники;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объекты оборудования детских, спортивных и спортивно-игровых площадок;</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предметы праздничного оформления;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объекты мелкорозничной торговой сети, летние кафе;</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отдельно расположенные объекты уличного оборудования, в том числе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зеленые насаждения на территории поселения;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строения, сооружения, в том числе сараи и гаражи всех типов, рекламные конструкции.</w:t>
      </w:r>
    </w:p>
    <w:p w:rsidR="00C15E8A" w:rsidRPr="00C14C3D" w:rsidRDefault="00C15E8A" w:rsidP="00C15E8A">
      <w:pPr>
        <w:jc w:val="center"/>
        <w:rPr>
          <w:b/>
          <w:color w:val="000000" w:themeColor="text1"/>
          <w:sz w:val="26"/>
          <w:szCs w:val="26"/>
        </w:rPr>
      </w:pPr>
      <w:r w:rsidRPr="00C14C3D">
        <w:rPr>
          <w:b/>
          <w:color w:val="000000" w:themeColor="text1"/>
          <w:sz w:val="26"/>
          <w:szCs w:val="26"/>
        </w:rPr>
        <w:t>II. Основные понятия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В настоящих Правилах используются следующие основные термины и понятия: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2.1. Санитарное содержание территории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C15E8A" w:rsidRPr="00C14C3D" w:rsidRDefault="00C2449D" w:rsidP="00C15E8A">
      <w:pPr>
        <w:ind w:firstLine="708"/>
        <w:jc w:val="both"/>
        <w:rPr>
          <w:color w:val="000000" w:themeColor="text1"/>
          <w:sz w:val="26"/>
          <w:szCs w:val="26"/>
        </w:rPr>
      </w:pPr>
      <w:r w:rsidRPr="00C14C3D">
        <w:rPr>
          <w:color w:val="000000" w:themeColor="text1"/>
          <w:sz w:val="26"/>
          <w:szCs w:val="26"/>
        </w:rPr>
        <w:t>2.3. Придомовая</w:t>
      </w:r>
      <w:r w:rsidR="00C15E8A" w:rsidRPr="00C14C3D">
        <w:rPr>
          <w:color w:val="000000" w:themeColor="text1"/>
          <w:sz w:val="26"/>
          <w:szCs w:val="26"/>
        </w:rPr>
        <w:t xml:space="preserve">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w:t>
      </w:r>
      <w:r w:rsidR="00C15E8A" w:rsidRPr="00C14C3D">
        <w:rPr>
          <w:color w:val="000000" w:themeColor="text1"/>
          <w:sz w:val="26"/>
          <w:szCs w:val="26"/>
        </w:rPr>
        <w:lastRenderedPageBreak/>
        <w:t>хозяйственном ведении, оперативном управлении, владении, пользовании, аренде или по договору на обслуживание юридических или физических лиц.</w:t>
      </w:r>
    </w:p>
    <w:p w:rsidR="00C15E8A" w:rsidRPr="00C14C3D" w:rsidRDefault="00C2449D" w:rsidP="002B436D">
      <w:pPr>
        <w:ind w:firstLine="708"/>
        <w:jc w:val="both"/>
        <w:rPr>
          <w:color w:val="000000" w:themeColor="text1"/>
          <w:sz w:val="26"/>
          <w:szCs w:val="26"/>
        </w:rPr>
      </w:pPr>
      <w:r w:rsidRPr="00C14C3D">
        <w:rPr>
          <w:color w:val="000000" w:themeColor="text1"/>
          <w:sz w:val="26"/>
          <w:szCs w:val="26"/>
        </w:rPr>
        <w:t>Границы придомовых</w:t>
      </w:r>
      <w:r w:rsidR="00C15E8A" w:rsidRPr="00C14C3D">
        <w:rPr>
          <w:color w:val="000000" w:themeColor="text1"/>
          <w:sz w:val="26"/>
          <w:szCs w:val="26"/>
        </w:rPr>
        <w:t xml:space="preserve">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 на улицах с двухсторонней застройкой по длине земельного участка, по ширине - до оси проезжей части улицы;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2.5. Бытовые отходы - отходы, образовавшиеся в результате</w:t>
      </w:r>
    </w:p>
    <w:p w:rsidR="00C15E8A" w:rsidRPr="00C14C3D" w:rsidRDefault="00C15E8A" w:rsidP="00C15E8A">
      <w:pPr>
        <w:pStyle w:val="a3"/>
        <w:spacing w:before="0" w:beforeAutospacing="0" w:after="0" w:afterAutospacing="0"/>
        <w:jc w:val="both"/>
        <w:rPr>
          <w:color w:val="000000" w:themeColor="text1"/>
          <w:sz w:val="26"/>
          <w:szCs w:val="26"/>
        </w:rPr>
      </w:pPr>
      <w:r w:rsidRPr="00C14C3D">
        <w:rPr>
          <w:color w:val="000000" w:themeColor="text1"/>
          <w:sz w:val="26"/>
          <w:szCs w:val="26"/>
        </w:rPr>
        <w:t>жизнедеятельности человека;</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крупногабаритный мусор (КГМ)-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норматив накопления твердых коммунальных отходов - среднее количество твердых коммунальных отходов, образующихся в единицу времени;</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имеющая соответствующую лицензию на оказание данного вида услуг;</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xml:space="preserve">- вывоз твердых бытовых отходов (далее - ТБО) и крупногабаритного мусора (далее - КГМ) - выгрузка ТБО из контейнеров (загрузка КГМ) в специализированный транспорт и транспортировка их с мест сбора на лицензированные объекты хранения и захоронения отходов (объекты размещения отходов); </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контейнерная площадка - оборудованная специальным образом площадка, на которой установлены контейнеры для сбора ТБО объемом не менее 0,75 куб.м. и определено место для складирования;</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контейнер - специальная емкость для сбора твердых бытовых отходов (ТБО) объемом 0,7-1,5, 2,0 и более куб. м;</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обращение с отходами - деятельность по сбору, накоплению, транспортированию, обработке, утилизации, обезвреживанию, размещению отходов;</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lastRenderedPageBreak/>
        <w:t>- размещение отходов - хранение и захоронение отходов:</w:t>
      </w:r>
      <w:r w:rsidRPr="00C14C3D">
        <w:rPr>
          <w:color w:val="000000" w:themeColor="text1"/>
          <w:sz w:val="26"/>
          <w:szCs w:val="26"/>
        </w:rPr>
        <w:b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xml:space="preserve">- несанкционированная свалка - самовольное (несанкционированное) размещение всех видов отходов и смета в местах (на площадках),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дальнейшей утилизации, обезвреживания, размещения, транспортирования; </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2.6. Санитарная очистка и уборка территории - очистка и уборка территории поселения, сбор и вывоз мусора, бытовых отходов на полигон ТБО;</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механизированная уборка - уборка территорий с применением специальных автомобилей и уборочной техники, предназначенных для уборки территорий;</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xml:space="preserve">- объект размещения отходов - специально оборудованное сооружение, предназначенное для размещения отходов; </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уличный смет (далее - смет) - отходы (мусор, состоящий из песка, пыли, листвы и других мелких бытовых отходов потребления) уборки территорий улично-дорожной сети;</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отработанные ртутьсодержащие лампы – ртутьсодержащие отходы, представляющие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2.7. Зеленые насаждения - совокупность древесных, кустарниковых и травянистых растений, расположенных на определенной территории.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C15E8A" w:rsidRPr="00C14C3D" w:rsidRDefault="00C15E8A" w:rsidP="00C15E8A">
      <w:pPr>
        <w:pStyle w:val="a3"/>
        <w:spacing w:before="0" w:beforeAutospacing="0" w:after="0" w:afterAutospacing="0"/>
        <w:ind w:firstLine="708"/>
        <w:jc w:val="both"/>
        <w:rPr>
          <w:color w:val="000000" w:themeColor="text1"/>
          <w:sz w:val="26"/>
          <w:szCs w:val="26"/>
        </w:rPr>
      </w:pPr>
      <w:r w:rsidRPr="00C14C3D">
        <w:rPr>
          <w:color w:val="000000" w:themeColor="text1"/>
          <w:sz w:val="26"/>
          <w:szCs w:val="26"/>
        </w:rPr>
        <w:t>-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посты регулирования уличного движения, указатели и знаки; малые спортивные сооружения; элементы благоустройства  парков, аллей,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2.10. Кромка покрытия проезжей части улицы - граница между проезжей частью улицы и прилегающей к ней территорией.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2.13. Газон - травяной покров, создаваемый посевом определенных видов трав (преимущественно многолетних злаков).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2.14. Дернина - верхний слой почвенного профиля, формирующийся корневыми системами травянистых (злаковых) растений и их вегетирующими органами.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2.15. Наружная реклама - реклама, распространяемая в виде плакатов, стендов, щитовых установок, панно, световых табло и иных технических средств.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2.16.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2.17. Конструктивные элементы фасадов - стены, крыши, окна, витрины, входы, балконы и лоджии.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2.18.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2.19.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2.20.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2.21.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1.1. Дополнительное оборудование фасадов: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1.1.1. Системы технического обеспечения, размещаемые на фасадах (антенны, таксофоны, видеокамеры и т.д.) и информационные элементы;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1.1.2. Рекламные конструкции.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 Изменение фасада здания (сооружения):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 реконструкция фасада, связанная с изменением характера использования помещений;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 изменение цветового решения фасада, его частей;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 изменение конструкции крыши, материала и цвета кровли, элементов безопасности крыши, элементов организованного наружного водостока;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 замена облицовочного материала;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6) принципиальные изменения приемов архитектурно-художественного освещения и праздничной подсветки фасадов (при их наличии);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2.23. Изменение фасада здания (сооружения):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8) реконструкция фасада, связанная с изменением характера использования помещений;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9) изменение цветового решения фасада, его частей;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10) изменение конструкции крыши, материала и цвета кровли, элементов безопасности крыши, элементов организованного наружного водостока;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11) замена облицовочного материала;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13) принципиальные изменения приемов архитектурно-художественного освещения и праздничной подсветки фасадов (при их наличии);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C15E8A" w:rsidRPr="00C14C3D" w:rsidRDefault="00C15E8A" w:rsidP="00C15E8A">
      <w:pPr>
        <w:jc w:val="both"/>
        <w:rPr>
          <w:color w:val="000000" w:themeColor="text1"/>
          <w:sz w:val="26"/>
          <w:szCs w:val="26"/>
        </w:rPr>
      </w:pPr>
      <w:r w:rsidRPr="00C14C3D">
        <w:rPr>
          <w:color w:val="000000" w:themeColor="text1"/>
          <w:sz w:val="26"/>
          <w:szCs w:val="26"/>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C15E8A" w:rsidRPr="00C14C3D" w:rsidRDefault="00C15E8A" w:rsidP="00C15E8A">
      <w:pPr>
        <w:jc w:val="center"/>
        <w:rPr>
          <w:b/>
          <w:color w:val="000000" w:themeColor="text1"/>
          <w:sz w:val="26"/>
          <w:szCs w:val="26"/>
        </w:rPr>
      </w:pPr>
      <w:r w:rsidRPr="00C14C3D">
        <w:rPr>
          <w:color w:val="000000" w:themeColor="text1"/>
          <w:sz w:val="26"/>
          <w:szCs w:val="26"/>
        </w:rPr>
        <w:br/>
      </w:r>
      <w:r w:rsidRPr="00C14C3D">
        <w:rPr>
          <w:b/>
          <w:color w:val="000000" w:themeColor="text1"/>
          <w:sz w:val="26"/>
          <w:szCs w:val="26"/>
        </w:rPr>
        <w:t xml:space="preserve">                            III. Организация уборки территорий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C15E8A" w:rsidRPr="00C14C3D" w:rsidRDefault="00C15E8A" w:rsidP="00C15E8A">
      <w:pPr>
        <w:ind w:firstLine="708"/>
        <w:jc w:val="both"/>
        <w:rPr>
          <w:color w:val="000000" w:themeColor="text1"/>
          <w:sz w:val="26"/>
          <w:szCs w:val="26"/>
        </w:rPr>
      </w:pPr>
      <w:r w:rsidRPr="00C14C3D">
        <w:rPr>
          <w:b/>
          <w:color w:val="000000" w:themeColor="text1"/>
          <w:sz w:val="26"/>
          <w:szCs w:val="26"/>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C14C3D">
        <w:rPr>
          <w:color w:val="000000" w:themeColor="text1"/>
          <w:sz w:val="26"/>
          <w:szCs w:val="26"/>
        </w:rPr>
        <w:t>:</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xml:space="preserve">- </w:t>
      </w:r>
      <w:r w:rsidRPr="00C14C3D">
        <w:rPr>
          <w:b/>
          <w:color w:val="000000" w:themeColor="text1"/>
          <w:sz w:val="26"/>
          <w:szCs w:val="26"/>
        </w:rPr>
        <w:t>соблюдать и поддерживать чистоту и порядок на всей территории поселения,</w:t>
      </w:r>
      <w:r w:rsidRPr="00C14C3D">
        <w:rPr>
          <w:color w:val="000000" w:themeColor="text1"/>
          <w:sz w:val="26"/>
          <w:szCs w:val="26"/>
        </w:rPr>
        <w:t xml:space="preserve"> в том числе на прилегающих, закрепленных, придомовых и обособленных территориях в соответствии с настоящими Правилами;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C15E8A" w:rsidRPr="00C14C3D" w:rsidRDefault="00C15E8A" w:rsidP="00C15E8A">
      <w:pPr>
        <w:jc w:val="both"/>
        <w:rPr>
          <w:color w:val="000000" w:themeColor="text1"/>
          <w:sz w:val="26"/>
          <w:szCs w:val="26"/>
        </w:rPr>
      </w:pPr>
      <w:r w:rsidRPr="00C14C3D">
        <w:rPr>
          <w:color w:val="000000" w:themeColor="text1"/>
          <w:sz w:val="26"/>
          <w:szCs w:val="26"/>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не допускать захламления  территорий предметами и материалами, различного рода мусором, скоплением снега и льда;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w:t>
      </w:r>
      <w:r w:rsidRPr="00C14C3D">
        <w:rPr>
          <w:color w:val="000000" w:themeColor="text1"/>
          <w:sz w:val="26"/>
          <w:szCs w:val="26"/>
        </w:rPr>
        <w:lastRenderedPageBreak/>
        <w:t>дорожных знаков, линий связи и других объектов, растяжек, стендов рекламы, светофорных объектов, линий связи и др.;</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15E8A" w:rsidRPr="00C14C3D" w:rsidRDefault="00C15E8A" w:rsidP="00C15E8A">
      <w:pPr>
        <w:ind w:firstLine="708"/>
        <w:jc w:val="both"/>
        <w:rPr>
          <w:i/>
          <w:color w:val="000000" w:themeColor="text1"/>
          <w:sz w:val="26"/>
          <w:szCs w:val="26"/>
        </w:rPr>
      </w:pPr>
      <w:r w:rsidRPr="00C14C3D">
        <w:rPr>
          <w:i/>
          <w:color w:val="000000" w:themeColor="text1"/>
          <w:sz w:val="26"/>
          <w:szCs w:val="26"/>
        </w:rPr>
        <w:t>Организацию уборки осуществляют:</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3.2.4. Уборку и содержание коллекторов, труб ливневой канализации и дождеприемных колодцев обязаны производить организации, обслуживающие данные объекты.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3.2.5. Организация работы по очистке и уборке территории рынков и прилегающих к ним территорий возлагается на администрацию рынков.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3.2.6. На территориях автостоянок - их собственники или арендаторы.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3.2.7.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C15E8A" w:rsidRPr="00C14C3D" w:rsidRDefault="00C15E8A" w:rsidP="00C15E8A">
      <w:pPr>
        <w:jc w:val="both"/>
        <w:rPr>
          <w:color w:val="000000" w:themeColor="text1"/>
          <w:sz w:val="26"/>
          <w:szCs w:val="26"/>
        </w:rPr>
      </w:pPr>
      <w:r w:rsidRPr="00C14C3D">
        <w:rPr>
          <w:color w:val="000000" w:themeColor="text1"/>
          <w:sz w:val="26"/>
          <w:szCs w:val="26"/>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3.2.8.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3.2.9.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обеспечивать сохранность имеющихся перед жилым домом зеленых насаждений;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 неканализированных домах обустроить сборники (выгребные колодцы) для жидких бытовых отходов.</w:t>
      </w:r>
    </w:p>
    <w:p w:rsidR="00C15E8A" w:rsidRPr="00C14C3D" w:rsidRDefault="00C15E8A" w:rsidP="00C15E8A">
      <w:pPr>
        <w:jc w:val="both"/>
        <w:rPr>
          <w:color w:val="000000" w:themeColor="text1"/>
          <w:sz w:val="26"/>
          <w:szCs w:val="26"/>
        </w:rPr>
      </w:pPr>
      <w:r w:rsidRPr="00C14C3D">
        <w:rPr>
          <w:color w:val="000000" w:themeColor="text1"/>
          <w:sz w:val="26"/>
          <w:szCs w:val="26"/>
        </w:rPr>
        <w:t>Выгребные колодцы следует очищать по мере его заполнения, но не реже 1 раза в полгода;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иметь адресные таблицы: указатели наименования улиц, номеров домов;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сжигание, а также захоронение мусора на территории земельных участков, на которых расположены жилые дома;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осуществлять сброс, накопление отходов и мусора в местах, не отведенных для этих целей;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загрязнять питьевые колодцы, нарушать правила пользования водопроводными колонками;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 складировать ветки и обрезь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3.6.1. Окос газонов, сгребание листвы и уборку скошенной травы и листвы.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3.6.2. Содержание поверхности тротуаров, внутриквартальных и дворовых проездов в чистоте, беспрепятственный отвод талых и дождевых вод.</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ежедневную уборку территории;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содержание и ремонт асфальтового покрытия подъездных дорог, тротуаров и разгрузочных площадок;</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 летнее время поливку территории и удаление сорной растительности;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 установку у входов в здания (сооружения) урн для мусора и их регулярную очистку;</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установить  урны для сбора мусора. Аналогичное требование должно быть выполнено при проведении культурно-массовых мероприятий.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3.8. Для предотвращения засорения территории поселения на всех площадях и улицах, на территориях домовладений, в аллеях, парках, зонах отдыха, на вокзалах, рынках, остановках транспорта, в других общественных местах устанавливаются урны для мусора.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Урны устанавливаются: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C15E8A" w:rsidRPr="00C14C3D" w:rsidRDefault="00C15E8A" w:rsidP="00C15E8A">
      <w:pPr>
        <w:jc w:val="both"/>
        <w:rPr>
          <w:color w:val="000000" w:themeColor="text1"/>
          <w:sz w:val="26"/>
          <w:szCs w:val="26"/>
        </w:rPr>
      </w:pPr>
      <w:r w:rsidRPr="00C14C3D">
        <w:rPr>
          <w:color w:val="000000" w:themeColor="text1"/>
          <w:sz w:val="26"/>
          <w:szCs w:val="26"/>
        </w:rPr>
        <w:t>в) организациями, собственниками, арендаторами, в ведении которых находятся аллеи, парки, пляжи, вокзалы, остановки транспорта, рынки и т.д., - в местах, удобных для сбора ТБО.</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Расстояние между урнами должно быть не более 50 м на оживленных магистральных улицах (территориях) и не более 100 м - на малолюдных.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3.9. Запрещается: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3.9.1. Производить засыпку недействующих шахтных колодцев бытовым мусором и использовать их как ямы складирования бытовых отходов.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3.9.3. Сливать в приемные дождевые колодцы нефтесодержащие продукты, кислоты, красители, откачанную при производстве аварийных работ воду.</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3.9.7. Выливать на газоны (дернину), грунт или твердое покрытие улиц воду после продажи цветов, мытья полов и т.д. (прочие жидкие отходы).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3.9.8. Размещать рекламные щиты, тумбы, ограждения, цветочные вазоны на тротуарах, затрудняющие уборку территории механизированным способом.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3.9.9. Сметать на проезжую часть мусора, образовавшегося после уборки прилегающих территорий.</w:t>
      </w:r>
    </w:p>
    <w:p w:rsidR="00C15E8A" w:rsidRPr="00C14C3D" w:rsidRDefault="00C15E8A" w:rsidP="00C15E8A">
      <w:pPr>
        <w:jc w:val="both"/>
        <w:rPr>
          <w:color w:val="000000" w:themeColor="text1"/>
          <w:sz w:val="26"/>
          <w:szCs w:val="26"/>
        </w:rPr>
      </w:pPr>
    </w:p>
    <w:p w:rsidR="00C15E8A" w:rsidRPr="00C14C3D" w:rsidRDefault="00C15E8A" w:rsidP="00C15E8A">
      <w:pPr>
        <w:jc w:val="center"/>
        <w:rPr>
          <w:b/>
          <w:color w:val="000000" w:themeColor="text1"/>
          <w:sz w:val="26"/>
          <w:szCs w:val="26"/>
        </w:rPr>
      </w:pPr>
      <w:r w:rsidRPr="00C14C3D">
        <w:rPr>
          <w:b/>
          <w:color w:val="000000" w:themeColor="text1"/>
          <w:sz w:val="26"/>
          <w:szCs w:val="26"/>
        </w:rPr>
        <w:t>IV. Сбор и вывоз твердых и жидких отходов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C15E8A" w:rsidRPr="00C14C3D" w:rsidRDefault="00C15E8A" w:rsidP="00C15E8A">
      <w:pPr>
        <w:jc w:val="both"/>
        <w:rPr>
          <w:color w:val="000000" w:themeColor="text1"/>
          <w:sz w:val="26"/>
          <w:szCs w:val="26"/>
        </w:rPr>
      </w:pPr>
      <w:r w:rsidRPr="00C14C3D">
        <w:rPr>
          <w:color w:val="000000" w:themeColor="text1"/>
          <w:sz w:val="26"/>
          <w:szCs w:val="26"/>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4.2. Юридические, должностные и физические лица (в том числе индивидуальные предприниматели) обязаны: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4.2.1. Обеспечить сбор отходов в контейнеры (сборники ТБО) на специально оборудованных площадках.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4.2.2. Иметь в не 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4.2.3. Иметь надежную гидроизоляцию выгребных ям, исключающую загрязнение окружающей среды жидкими отходами.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4.2.4. Содержать в исправном состоянии несменяемые контейнеры и другие сборники для жидких и твердых бытовых отходов.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4.2.5. Обеспечить свободный проезд к контейнерам, установленным на специально оборудованных площадках.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4.3. Для сбора ТБО должны применяться контейнеры в технически исправном состоянии.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4.6. Ответственность:</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4.6.2. За техническое и санитарное состояние контейнерных площадок, выгребных ям, чистоту и порядок вокруг них несут их владельцы.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4.9. Вывоз шлака с дворовых территорий, где имеются котельные, работающие на твердом топливе, производится владельцами котельных.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4.11. Запрещается: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4.11.3. Выливать жидкие отходы во дворах и на улицах.</w:t>
      </w:r>
    </w:p>
    <w:p w:rsidR="00C15E8A" w:rsidRPr="00C14C3D" w:rsidRDefault="00C15E8A" w:rsidP="00C15E8A">
      <w:pPr>
        <w:jc w:val="both"/>
        <w:rPr>
          <w:color w:val="000000" w:themeColor="text1"/>
          <w:sz w:val="26"/>
          <w:szCs w:val="26"/>
        </w:rPr>
      </w:pPr>
      <w:r w:rsidRPr="00C14C3D">
        <w:rPr>
          <w:color w:val="000000" w:themeColor="text1"/>
          <w:sz w:val="26"/>
          <w:szCs w:val="26"/>
        </w:rPr>
        <w:t>Допускается использование ливневой канализации для слива жидких отходов, образовавшихся после уборки помещений.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C15E8A" w:rsidRPr="00C14C3D" w:rsidRDefault="00C15E8A" w:rsidP="00C15E8A">
      <w:pPr>
        <w:ind w:firstLine="708"/>
        <w:jc w:val="both"/>
        <w:rPr>
          <w:b/>
          <w:color w:val="000000" w:themeColor="text1"/>
          <w:sz w:val="26"/>
          <w:szCs w:val="26"/>
        </w:rPr>
      </w:pPr>
      <w:r w:rsidRPr="00C14C3D">
        <w:rPr>
          <w:color w:val="000000" w:themeColor="text1"/>
          <w:sz w:val="26"/>
          <w:szCs w:val="26"/>
        </w:rPr>
        <w:t>4.12. Ликвидация несанкционированных свалок на территории муниципального образования возлагается на Администрацию Копьевского поссовета.</w:t>
      </w:r>
    </w:p>
    <w:p w:rsidR="00C15E8A" w:rsidRPr="00C14C3D" w:rsidRDefault="00C15E8A" w:rsidP="00C15E8A">
      <w:pPr>
        <w:jc w:val="center"/>
        <w:rPr>
          <w:b/>
          <w:color w:val="000000" w:themeColor="text1"/>
          <w:sz w:val="26"/>
          <w:szCs w:val="26"/>
        </w:rPr>
      </w:pPr>
      <w:r w:rsidRPr="00C14C3D">
        <w:rPr>
          <w:b/>
          <w:color w:val="000000" w:themeColor="text1"/>
          <w:sz w:val="26"/>
          <w:szCs w:val="26"/>
        </w:rPr>
        <w:t>V. Порядок содержания зеленых насаждений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xml:space="preserve">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w:t>
      </w:r>
      <w:r w:rsidRPr="00C14C3D">
        <w:rPr>
          <w:color w:val="000000" w:themeColor="text1"/>
          <w:sz w:val="26"/>
          <w:szCs w:val="26"/>
        </w:rPr>
        <w:lastRenderedPageBreak/>
        <w:t>потребительских кооперативов) и иных организаций по обслуживанию жилищного фонда.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5.6. Учет, содержание, клеймение, снос, обрезка, пересадка деревьев и кустарников производится специализированной организацией.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5.7. Администрация Копьевского поссовета осуществляет контроль за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5.8. Самовольная вырубка деревьев и кустарников запрещается.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5.9. Снос зеленых насаждений общего пользования осуществляется на основании разрешительной документации, выдаваемой администрацией Копьевского поссовета.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Копьевский поссовет, производится только на основании разрешительной документации, выдаваемой администрацией Копьевского поссовета.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5.11. Если зеленые насаждения подлежат пересадке, место пересадки зеленых насаждений определяется администрацией Копьевского поссовета.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5.12. Контроль за законностью сноса зеленых насаждений осуществляется администрацией Копьевского поссовета.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5.17. На территориях зеленых насаждений сельского поселения запрещается: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ходить и лежать на газонах и в молодых лесных посадках;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ломать деревья, кустарники, сучья и ветви;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разбивать палатки и разводить костры;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 засорять газоны, цветники, дорожки и водоемы;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портить скульптуры, скамейки, ограды;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парковать автотранспортные средства на газонах;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пасти скот;</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производить строительные и ремонтные работы без ограждений насаждений щитами, гарантирующими защиту их от повреждений;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обнажать корни деревьев на расстоянии ближе 1,5 м от ствола и засыпать шейки деревьев землей или строительным мусором;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добывать растительную землю, песок и производить другие раскопки;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выгуливать и отпускать с поводка собак в парках, лесопарках, скверах и на иных территориях зеленых насаждений;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сжигать листву и мусор на территории общего пользования муниципального образования.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5.18. Ответственность за сохранность зеленых насаждений на территории Поселения возлагается: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5.18.1. На территориях общего пользования (улицы, парк, аллея) - на руководителей специализированных предприятий, определенных администрацией Копьевского поссовета.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5.18.2. Перед строениями до автодорог, на внутриквартальных территориях - на руководителей специализированных предприятий, определенных администрацией Копьевского поссовета.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Копьевского поссовета для принятия необходимых мер.</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xml:space="preserve">5.20. За всякое повреждение или самовольную вырубку зеленых насаждений, а также за непринятие мер охраны и халатное отношение к зеленым насаждениям с </w:t>
      </w:r>
      <w:r w:rsidRPr="00C14C3D">
        <w:rPr>
          <w:color w:val="000000" w:themeColor="text1"/>
          <w:sz w:val="26"/>
          <w:szCs w:val="26"/>
        </w:rPr>
        <w:lastRenderedPageBreak/>
        <w:t>виновных взимается восстановительная стоимость поврежденных или уничтоженных насаждений.</w:t>
      </w:r>
    </w:p>
    <w:p w:rsidR="00C15E8A" w:rsidRPr="00C14C3D" w:rsidRDefault="00C15E8A" w:rsidP="00C15E8A">
      <w:pPr>
        <w:jc w:val="both"/>
        <w:rPr>
          <w:color w:val="000000" w:themeColor="text1"/>
          <w:sz w:val="26"/>
          <w:szCs w:val="26"/>
        </w:rPr>
      </w:pPr>
    </w:p>
    <w:p w:rsidR="00C15E8A" w:rsidRPr="00C14C3D" w:rsidRDefault="00C15E8A" w:rsidP="00C15E8A">
      <w:pPr>
        <w:jc w:val="center"/>
        <w:rPr>
          <w:b/>
          <w:color w:val="000000" w:themeColor="text1"/>
          <w:sz w:val="26"/>
          <w:szCs w:val="26"/>
        </w:rPr>
      </w:pPr>
      <w:r w:rsidRPr="00C14C3D">
        <w:rPr>
          <w:b/>
          <w:color w:val="000000" w:themeColor="text1"/>
          <w:sz w:val="26"/>
          <w:szCs w:val="26"/>
        </w:rPr>
        <w:t>VI. Установка и содержание малых архитектурных форм,  объектов мелкорозничной (торговой) сети и детские площадки.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6.1. Установка и эксплуатация объектов мелкорозничной торговли на территории  поселения производятся в соответствии со схемой размещения нестационарных торговых объектов на территории Копьевского поссовета утвержденной от 20.12.2016 № 548.</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6.2. Владельцы малых архитектурных форм и объектов мелкорозничной (торговой) сети обязаны: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6.2.1. Содержать малые архитектурные формы, производить их ремонт и окраску.</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6.3. Запрещается: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6.3.2. Размещать объекты мелкорозничной (торговой) сети на транзитной части тротуаров и пешеходных путей.</w:t>
      </w:r>
    </w:p>
    <w:p w:rsidR="00C15E8A" w:rsidRPr="00C14C3D" w:rsidRDefault="00C15E8A" w:rsidP="00C15E8A">
      <w:pPr>
        <w:adjustRightInd w:val="0"/>
        <w:ind w:firstLine="708"/>
        <w:jc w:val="both"/>
        <w:rPr>
          <w:color w:val="000000" w:themeColor="text1"/>
          <w:sz w:val="26"/>
          <w:szCs w:val="26"/>
        </w:rPr>
      </w:pPr>
      <w:r w:rsidRPr="00C14C3D">
        <w:rPr>
          <w:color w:val="000000" w:themeColor="text1"/>
          <w:sz w:val="26"/>
          <w:szCs w:val="26"/>
        </w:rPr>
        <w:t xml:space="preserve">6.4. </w:t>
      </w:r>
      <w:r w:rsidRPr="00C14C3D">
        <w:rPr>
          <w:i/>
          <w:color w:val="000000" w:themeColor="text1"/>
          <w:sz w:val="26"/>
          <w:szCs w:val="26"/>
          <w:u w:val="single"/>
        </w:rPr>
        <w:t>Детские площадки</w:t>
      </w:r>
      <w:r w:rsidRPr="00C14C3D">
        <w:rPr>
          <w:color w:val="000000" w:themeColor="text1"/>
          <w:sz w:val="26"/>
          <w:szCs w:val="26"/>
        </w:rPr>
        <w:t xml:space="preserve">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C15E8A" w:rsidRPr="00C14C3D" w:rsidRDefault="00C15E8A" w:rsidP="00C15E8A">
      <w:pPr>
        <w:adjustRightInd w:val="0"/>
        <w:jc w:val="both"/>
        <w:rPr>
          <w:color w:val="000000" w:themeColor="text1"/>
          <w:sz w:val="26"/>
          <w:szCs w:val="26"/>
        </w:rPr>
      </w:pPr>
      <w:r w:rsidRPr="00C14C3D">
        <w:rPr>
          <w:color w:val="000000" w:themeColor="text1"/>
          <w:sz w:val="26"/>
          <w:szCs w:val="26"/>
        </w:rPr>
        <w:t>6.4.1.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с проезжей части. Перечень элементов благоустройства территории на детской площадке должны быть: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15E8A" w:rsidRPr="00C14C3D" w:rsidRDefault="00C15E8A" w:rsidP="00C15E8A">
      <w:pPr>
        <w:adjustRightInd w:val="0"/>
        <w:ind w:firstLine="708"/>
        <w:jc w:val="both"/>
        <w:rPr>
          <w:color w:val="000000" w:themeColor="text1"/>
          <w:sz w:val="26"/>
          <w:szCs w:val="26"/>
        </w:rPr>
      </w:pPr>
      <w:r w:rsidRPr="00C14C3D">
        <w:rPr>
          <w:color w:val="000000" w:themeColor="text1"/>
          <w:sz w:val="26"/>
          <w:szCs w:val="26"/>
        </w:rPr>
        <w:t xml:space="preserve">6.5. </w:t>
      </w:r>
      <w:r w:rsidRPr="00C14C3D">
        <w:rPr>
          <w:i/>
          <w:color w:val="000000" w:themeColor="text1"/>
          <w:sz w:val="26"/>
          <w:szCs w:val="26"/>
          <w:u w:val="single"/>
        </w:rPr>
        <w:t>Площадки для отдыха</w:t>
      </w:r>
      <w:r w:rsidRPr="00C14C3D">
        <w:rPr>
          <w:color w:val="000000" w:themeColor="text1"/>
          <w:sz w:val="26"/>
          <w:szCs w:val="26"/>
        </w:rPr>
        <w:t xml:space="preserve"> и проведения досуга взрослого населения должны размещаться на участках жилой застройки, на озелененных территориях жилой группы, в парках и аллеях.</w:t>
      </w:r>
    </w:p>
    <w:p w:rsidR="00C15E8A" w:rsidRPr="00C14C3D" w:rsidRDefault="00C15E8A" w:rsidP="00C15E8A">
      <w:pPr>
        <w:adjustRightInd w:val="0"/>
        <w:ind w:firstLine="708"/>
        <w:jc w:val="both"/>
        <w:rPr>
          <w:color w:val="000000" w:themeColor="text1"/>
          <w:sz w:val="26"/>
          <w:szCs w:val="26"/>
        </w:rPr>
      </w:pPr>
      <w:r w:rsidRPr="00C14C3D">
        <w:rPr>
          <w:color w:val="000000" w:themeColor="text1"/>
          <w:sz w:val="26"/>
          <w:szCs w:val="26"/>
        </w:rPr>
        <w:lastRenderedPageBreak/>
        <w:t>6.5.1. Перечень элементов благоустройства на площадке для отдыха включает следующее: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15E8A" w:rsidRPr="00C14C3D" w:rsidRDefault="00C15E8A" w:rsidP="00C15E8A">
      <w:pPr>
        <w:adjustRightInd w:val="0"/>
        <w:ind w:firstLine="708"/>
        <w:jc w:val="both"/>
        <w:rPr>
          <w:color w:val="000000" w:themeColor="text1"/>
          <w:sz w:val="26"/>
          <w:szCs w:val="26"/>
        </w:rPr>
      </w:pPr>
      <w:r w:rsidRPr="00C14C3D">
        <w:rPr>
          <w:color w:val="000000" w:themeColor="text1"/>
          <w:sz w:val="26"/>
          <w:szCs w:val="26"/>
        </w:rPr>
        <w:t xml:space="preserve">6.6. </w:t>
      </w:r>
      <w:r w:rsidRPr="00C14C3D">
        <w:rPr>
          <w:i/>
          <w:color w:val="000000" w:themeColor="text1"/>
          <w:sz w:val="26"/>
          <w:szCs w:val="26"/>
          <w:u w:val="single"/>
        </w:rPr>
        <w:t>Спортивные площадки</w:t>
      </w:r>
      <w:r w:rsidRPr="00C14C3D">
        <w:rPr>
          <w:color w:val="000000" w:themeColor="text1"/>
          <w:sz w:val="26"/>
          <w:szCs w:val="26"/>
        </w:rPr>
        <w:t xml:space="preserve"> предназначены для занятий физкультурой и спортом всех возрастных групп населения, которые должны размещаться на территориях жилого и рекреационного назначения, участков спортивных сооружений.</w:t>
      </w:r>
    </w:p>
    <w:p w:rsidR="00C15E8A" w:rsidRPr="00C14C3D" w:rsidRDefault="00C15E8A" w:rsidP="00C15E8A">
      <w:pPr>
        <w:adjustRightInd w:val="0"/>
        <w:ind w:firstLine="708"/>
        <w:jc w:val="both"/>
        <w:rPr>
          <w:color w:val="000000" w:themeColor="text1"/>
          <w:sz w:val="26"/>
          <w:szCs w:val="26"/>
        </w:rPr>
      </w:pPr>
      <w:r w:rsidRPr="00C14C3D">
        <w:rPr>
          <w:color w:val="000000" w:themeColor="text1"/>
          <w:sz w:val="26"/>
          <w:szCs w:val="26"/>
        </w:rPr>
        <w:t>6.7.</w:t>
      </w:r>
      <w:r w:rsidRPr="00C14C3D">
        <w:rPr>
          <w:i/>
          <w:color w:val="000000" w:themeColor="text1"/>
          <w:sz w:val="26"/>
          <w:szCs w:val="26"/>
          <w:u w:val="single"/>
        </w:rPr>
        <w:t>Озеленение всех площадок</w:t>
      </w:r>
      <w:r w:rsidRPr="00C14C3D">
        <w:rPr>
          <w:color w:val="000000" w:themeColor="text1"/>
          <w:sz w:val="26"/>
          <w:szCs w:val="26"/>
        </w:rPr>
        <w:t xml:space="preserve"> необходимо размещать по периметру.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C15E8A" w:rsidRPr="00C14C3D" w:rsidRDefault="00C15E8A" w:rsidP="00C15E8A">
      <w:pPr>
        <w:jc w:val="both"/>
        <w:rPr>
          <w:color w:val="000000" w:themeColor="text1"/>
          <w:sz w:val="26"/>
          <w:szCs w:val="26"/>
        </w:rPr>
      </w:pPr>
    </w:p>
    <w:p w:rsidR="00C15E8A" w:rsidRPr="00C14C3D" w:rsidRDefault="00C15E8A" w:rsidP="00C15E8A">
      <w:pPr>
        <w:jc w:val="center"/>
        <w:rPr>
          <w:b/>
          <w:color w:val="000000" w:themeColor="text1"/>
          <w:sz w:val="26"/>
          <w:szCs w:val="26"/>
        </w:rPr>
      </w:pPr>
      <w:r w:rsidRPr="00C14C3D">
        <w:rPr>
          <w:b/>
          <w:color w:val="000000" w:themeColor="text1"/>
          <w:sz w:val="26"/>
          <w:szCs w:val="26"/>
        </w:rPr>
        <w:t>VII. Размещение и эксплуатация объектов наружной рекламы и информации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7.1. При размещении средств наружной рекламы и информации на территории поселения рекомендуется производить согласно ГОСТ Р 52044.</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7.3. В случае неисправности отдельных знаков реклама или вывески должны выключаться полностью. Вывески должны находиться в чистом и опрятном состоянии.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7.4. Витрины должны быть оборудованы специальными осветительными приборами.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7.5. Расклейка газет, афиш, плакатов, различного рода объявлений и реклам разрешается только на специально установленных стендах.</w:t>
      </w:r>
    </w:p>
    <w:p w:rsidR="00C15E8A" w:rsidRPr="00C14C3D" w:rsidRDefault="00C15E8A" w:rsidP="00C15E8A">
      <w:pPr>
        <w:jc w:val="both"/>
        <w:rPr>
          <w:color w:val="000000" w:themeColor="text1"/>
          <w:sz w:val="26"/>
          <w:szCs w:val="26"/>
        </w:rPr>
      </w:pPr>
      <w:r w:rsidRPr="00C14C3D">
        <w:rPr>
          <w:color w:val="000000" w:themeColor="text1"/>
          <w:sz w:val="26"/>
          <w:szCs w:val="26"/>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C15E8A" w:rsidRPr="00C14C3D" w:rsidRDefault="00C15E8A" w:rsidP="00C15E8A">
      <w:pPr>
        <w:jc w:val="both"/>
        <w:rPr>
          <w:color w:val="000000" w:themeColor="text1"/>
          <w:sz w:val="26"/>
          <w:szCs w:val="26"/>
        </w:rPr>
      </w:pPr>
      <w:r w:rsidRPr="00C14C3D">
        <w:rPr>
          <w:color w:val="000000" w:themeColor="text1"/>
          <w:sz w:val="26"/>
          <w:szCs w:val="26"/>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C15E8A" w:rsidRPr="00C14C3D" w:rsidRDefault="00C15E8A" w:rsidP="00C15E8A">
      <w:pPr>
        <w:jc w:val="center"/>
        <w:rPr>
          <w:b/>
          <w:color w:val="000000" w:themeColor="text1"/>
          <w:sz w:val="26"/>
          <w:szCs w:val="26"/>
        </w:rPr>
      </w:pPr>
      <w:r w:rsidRPr="00C14C3D">
        <w:rPr>
          <w:b/>
          <w:color w:val="000000" w:themeColor="text1"/>
          <w:sz w:val="26"/>
          <w:szCs w:val="26"/>
        </w:rPr>
        <w:t>VIII. Внешний вид и содержание фасадов зданий и сооружений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8.2. Объектами обязательного согласования архитектурно-градостроительного облика на территории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C15E8A" w:rsidRPr="00C14C3D" w:rsidRDefault="00C15E8A" w:rsidP="00C15E8A">
      <w:pPr>
        <w:jc w:val="both"/>
        <w:rPr>
          <w:color w:val="000000" w:themeColor="text1"/>
          <w:sz w:val="26"/>
          <w:szCs w:val="26"/>
        </w:rPr>
      </w:pPr>
      <w:r w:rsidRPr="00C14C3D">
        <w:rPr>
          <w:color w:val="000000" w:themeColor="text1"/>
          <w:sz w:val="26"/>
          <w:szCs w:val="26"/>
        </w:rPr>
        <w:t>Согласование осуществляется главным архитектором Администрации Орджоникидзевского  района  в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Орджоникидзевского района.</w:t>
      </w:r>
    </w:p>
    <w:p w:rsidR="00C15E8A" w:rsidRPr="00C14C3D" w:rsidRDefault="00C15E8A" w:rsidP="00C15E8A">
      <w:pPr>
        <w:adjustRightInd w:val="0"/>
        <w:ind w:firstLine="540"/>
        <w:jc w:val="both"/>
        <w:rPr>
          <w:b/>
          <w:i/>
          <w:color w:val="000000" w:themeColor="text1"/>
          <w:sz w:val="26"/>
          <w:szCs w:val="26"/>
        </w:rPr>
      </w:pPr>
      <w:r w:rsidRPr="00C14C3D">
        <w:rPr>
          <w:b/>
          <w:i/>
          <w:color w:val="000000" w:themeColor="text1"/>
          <w:sz w:val="26"/>
          <w:szCs w:val="26"/>
        </w:rPr>
        <w:t>Особые условия для обеспечения доступности городской среды.</w:t>
      </w:r>
    </w:p>
    <w:p w:rsidR="00C15E8A" w:rsidRPr="00C14C3D" w:rsidRDefault="00C15E8A" w:rsidP="00C15E8A">
      <w:pPr>
        <w:adjustRightInd w:val="0"/>
        <w:ind w:firstLine="540"/>
        <w:jc w:val="both"/>
        <w:rPr>
          <w:color w:val="000000" w:themeColor="text1"/>
          <w:sz w:val="26"/>
          <w:szCs w:val="26"/>
        </w:rPr>
      </w:pPr>
      <w:r w:rsidRPr="00C14C3D">
        <w:rPr>
          <w:color w:val="000000" w:themeColor="text1"/>
          <w:sz w:val="26"/>
          <w:szCs w:val="26"/>
        </w:rPr>
        <w:t xml:space="preserve"> -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15E8A" w:rsidRPr="00C14C3D" w:rsidRDefault="00C15E8A" w:rsidP="00C15E8A">
      <w:pPr>
        <w:adjustRightInd w:val="0"/>
        <w:ind w:firstLine="540"/>
        <w:jc w:val="both"/>
        <w:rPr>
          <w:rFonts w:ascii="Arial" w:hAnsi="Arial" w:cs="Arial"/>
          <w:color w:val="000000" w:themeColor="text1"/>
        </w:rPr>
      </w:pPr>
      <w:r w:rsidRPr="00C14C3D">
        <w:rPr>
          <w:color w:val="000000" w:themeColor="text1"/>
          <w:sz w:val="26"/>
          <w:szCs w:val="26"/>
        </w:rPr>
        <w:t xml:space="preserve"> - Проектирование, строительство, установка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r w:rsidRPr="00C14C3D">
        <w:rPr>
          <w:rFonts w:ascii="Arial" w:hAnsi="Arial" w:cs="Arial"/>
          <w:color w:val="000000" w:themeColor="text1"/>
        </w:rPr>
        <w:t>.</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8.3. Архитектурное решение фасада является индивидуальным и разрабатывается применимо к конкретному объекту с учетом:</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функционального назначения объекта (жилое, промышленное, административное, культурно-просветительское, физкультурно-спортивное и т.д.);</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местоположения объекта в структуре населенного пункта;</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зон визуального восприятия (участие в формировании силуэта застройки);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типа окружающей застройки;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архитектурной колористики окружающей застройки.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xml:space="preserve">8.4. Фасад первого этажа, включая оформление входов в жилые подъезды (двери, козырьки и пр.) и помещений, занятых учреждениями обслуживания </w:t>
      </w:r>
      <w:r w:rsidRPr="00C14C3D">
        <w:rPr>
          <w:color w:val="000000" w:themeColor="text1"/>
          <w:sz w:val="26"/>
          <w:szCs w:val="26"/>
        </w:rPr>
        <w:lastRenderedPageBreak/>
        <w:t>(витрины,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8.8. Содержание фасадов зданий, сооружений включает:</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обеспечение наличия и содержания в исправном состоянии водостоков, водосточных труб и сливов;</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очистку от снега и льда крыш и козырьков, удаление наледи, снега и сосулек с карнизов, балконов и лоджий;</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герметизацию, заделку и расшивку швов, трещин и выбоин;</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поддержание в исправном состоянии размещенного на фасаде электроосвещения и включение его с наступлением темноты;</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очистку от надписей, рисунков, объявлений, плакатов и иной информационно-печатной продукции, а также нанесенных граффити.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8.9. В состав элементов фасадов зданий, подлежащих содержанию, входят:</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приямки, входы в подвальные помещения и мусорокамеры;</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входные группы (ступени, площадки, перила, козырьки над входом, ограждения, стены, двери и др.);</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цоколь и отмостка;</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плоскости стен;</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выступающие элементы фасадов (балконы, лоджии, эркеры, карнизы и др.);</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кровли, включая вентиляционные и дымовые трубы, ограждающие решетки, выходы на кровлю и т.д.;</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архитектурные детали и облицовка (колонны, пилястры, розетки, капители, фризы, пояски и др.);</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водосточные трубы, включая воронки;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парапетные и оконные ограждения, решетки;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металлическая отделка окон, балконов, поясков, выступов цоколя, свесов и т.п.;</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lastRenderedPageBreak/>
        <w:t>- навесные металлические конструкции (флагодержатели, анкеры, пожарные лестницы, вентиляционное оборудование и т.п.);</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горизонтальные и вертикальные швы между панелями и блоками (фасады крупнопанельных и крупноблочных зданий);</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стекла, рамы, балконные двери;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стационарные ограждения, прилегающие к зданиям.</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8.11. В целях обеспечения надлежащего состояния фасадов, сохранения архитектурно-градостроительного облика зданий (сооружений) запрещается: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изменение фасада здания (сооружения) в нарушение требований, установленных пунктом 3.2. настоящих Правил;</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уничтожение, порча, искажение конструктивных элементов и архитектурных деталей фасадов зданий (сооружений);</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размещение на фасаде здания (сооружения) рекламных конструкций с нарушением требований Федерального закона от 13.03.2006 N 38-ФЗ "О рекламе";</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самовольное произведение надписей на фасадах зданий (сооружений);</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lastRenderedPageBreak/>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размещение наружных кондиционеров и антенн на архитектурных деталях, элементах декора, поверхностях с ценной архитектурной отделкой.</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8.14. При проектировании входных групп, изменении фасадов зданий, сооружений не допускается: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устройство опорных элементов (в т.ч. колонн, стоек), препятствующих движению пешеходов;</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прокладка сетей инженерно-технического обеспечения открытым способом по фасаду здания, выходящему на улицу.</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8.16. Собственники или наниматели индивидуальных жилых домов, если иное не предусмотрено законом или договором, обязаны:</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иметь на жилом доме номерной знак и поддерживать его в исправном состоянии;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включать фонари освещения в темное время суток (при их наличии);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содержать в порядке территорию домовладения и обеспечивать надлежащее санитарное состояние прилегающей территории;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очищать канавы и трубы для стока воды, в весенний период обеспечивать проход талых вод;</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lastRenderedPageBreak/>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обеспечить своевременный сбор и вывоз твердых бытовых и крупногабаритных отходов в соответствии с установленным порядком.</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8.18. На территории индивидуальной жилой застройки не допускается: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размещать ограждение за границами домовладения;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сжигать листву, любые виды отходов и мусор на территориях домовладений и на прилегающих к ним территориях;</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складировать уголь, тару, дрова, крупногабаритные отходы, строительные материалы за территорией домовладения;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мыть транспортные средства за территорией домовладения;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строить дворовые постройки, обустраивать выгребные ямы за территорией домовладения;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разрушать и портить элементы благоустройства территории, засорять водоемы;</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хранить разукомплектованное (неисправное) транспортное средство за территорией домовладения;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захламлять прилегающую территорию любыми отходами.</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8.22. Ограждения, в том числе в кварталах индивидуальной застройки, должны быть окрашены в естественные тона металла, камня, дерева.</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8.23. Не допускается: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установка ограждений из бытовых отходов и их элементов;</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lastRenderedPageBreak/>
        <w:t>- проектирование глухих и железобетонных ограждений на территориях рекреационного, общественного назначения;</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использование профлиста, сайдинга и т.п. для ограждения территорий общего пользования, объектов социальной инфраструктуры и участков многоквартирных жилых домов;</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использование деталей ограждений, способных вызвать порчу имущества граждан;</w:t>
      </w:r>
    </w:p>
    <w:p w:rsidR="00C15E8A" w:rsidRPr="00C14C3D" w:rsidRDefault="00C15E8A" w:rsidP="00C15E8A">
      <w:pPr>
        <w:ind w:firstLine="540"/>
        <w:jc w:val="both"/>
        <w:rPr>
          <w:color w:val="000000" w:themeColor="text1"/>
          <w:sz w:val="26"/>
          <w:szCs w:val="26"/>
        </w:rPr>
      </w:pPr>
      <w:r w:rsidRPr="00C14C3D">
        <w:rPr>
          <w:color w:val="000000" w:themeColor="text1"/>
          <w:sz w:val="26"/>
          <w:szCs w:val="26"/>
        </w:rPr>
        <w:t>- окраска ограждений в интенсивные тона (синий, красный и т.д.).</w:t>
      </w:r>
    </w:p>
    <w:p w:rsidR="00C15E8A" w:rsidRPr="00C14C3D" w:rsidRDefault="00C15E8A" w:rsidP="00C15E8A">
      <w:pPr>
        <w:jc w:val="center"/>
        <w:rPr>
          <w:b/>
          <w:color w:val="000000" w:themeColor="text1"/>
          <w:sz w:val="26"/>
          <w:szCs w:val="26"/>
        </w:rPr>
      </w:pPr>
      <w:r w:rsidRPr="00C14C3D">
        <w:rPr>
          <w:b/>
          <w:color w:val="000000" w:themeColor="text1"/>
          <w:sz w:val="26"/>
          <w:szCs w:val="26"/>
        </w:rPr>
        <w:t>IX. Территории автостоянок, автозаправочных станций, организаций автосервиса, автомастерских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9.1. Собственники, владельцы, арендаторы автостоянок, автозаправочных станций, организаций автосервиса, автомастерских обеспечивают:</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содержание оборудования и ограждений объектов в исправном состоянии, своевременное проведение необходимого ремонта и покраски;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ежедневное проведение уборки территорий объектов и прилегающих территорий;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 летний период проведение покоса сорной растительности на прилегающей территории;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Указанные лица должны иметь документальное подтверждение вывоза отходов в соответствии с действующим законодательством.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9.2. Автогаражи, автомастерские  обеспечивают:</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содержание в чистоте, проведение уборки территорий объектов и закрепленных территорий;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 летний период проведение покоса сорной растительности на закрепленной территории;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сбор и регулярный вывоз в установленные места накапливающихся на объектах отходов.</w:t>
      </w:r>
    </w:p>
    <w:p w:rsidR="00C15E8A" w:rsidRPr="00C14C3D" w:rsidRDefault="00C15E8A" w:rsidP="00C15E8A">
      <w:pPr>
        <w:jc w:val="center"/>
        <w:rPr>
          <w:b/>
          <w:color w:val="000000" w:themeColor="text1"/>
          <w:sz w:val="26"/>
          <w:szCs w:val="26"/>
        </w:rPr>
      </w:pPr>
      <w:r w:rsidRPr="00C14C3D">
        <w:rPr>
          <w:b/>
          <w:color w:val="000000" w:themeColor="text1"/>
          <w:sz w:val="26"/>
          <w:szCs w:val="26"/>
        </w:rPr>
        <w:t>X. Освещение территории поселения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lastRenderedPageBreak/>
        <w:t>10.2. В перечень работ специализированных организаций, занимающихся обеспечением уличного освещения, входит:</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экономное использование электроэнергии и средств, выделяемых на содержание установок наружного освещения.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замена электроламп, протирка светильников, надзор за исправностью электросетей, оборудования и сооружений.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работы, связанные с ликвидацией мелких повреждений электросетей, осветительной арматуры и оборудования.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размещать рекламные средства, дополнительные средства освещения и т.д.</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подключать дополнительные линии к электрическим сетям наружного освещения, розетки, любую электроаппаратуру и оборудование.</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производить земляные работы вблизи установок наружного освещения.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сажать деревья и кустарники на расстоянии менее 2 метров от крайнего провода линии наружного освещения.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C15E8A" w:rsidRPr="00C14C3D" w:rsidRDefault="00C15E8A" w:rsidP="00C15E8A">
      <w:pPr>
        <w:jc w:val="both"/>
        <w:rPr>
          <w:color w:val="000000" w:themeColor="text1"/>
          <w:sz w:val="26"/>
          <w:szCs w:val="26"/>
        </w:rPr>
      </w:pPr>
    </w:p>
    <w:p w:rsidR="00C15E8A" w:rsidRPr="00C14C3D" w:rsidRDefault="00C15E8A" w:rsidP="00C15E8A">
      <w:pPr>
        <w:jc w:val="center"/>
        <w:rPr>
          <w:b/>
          <w:color w:val="000000" w:themeColor="text1"/>
          <w:sz w:val="26"/>
          <w:szCs w:val="26"/>
        </w:rPr>
      </w:pPr>
      <w:r w:rsidRPr="00C14C3D">
        <w:rPr>
          <w:b/>
          <w:color w:val="000000" w:themeColor="text1"/>
          <w:sz w:val="26"/>
          <w:szCs w:val="26"/>
        </w:rPr>
        <w:lastRenderedPageBreak/>
        <w:t xml:space="preserve">XI. Порядок производства дорожных и других земляных работ  по благоустройству территории </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и выдачи разрешения с Администрацией Копьевского поссовета, за исключением лиц, получивших в установленном порядке разрешение на строительство.</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11.4. Организация, производящая работы, обязана до начала работ:</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оградить каждое место разрытия барьером стандартного типа, окрашенным в цвета ярких тонов, в соответствии с нормами;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при ограниченной видимости в темное время суток обеспечить ограждения световыми сигналами красного цвета;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обеспечить установку дорожных знаков и указателей стандартного типа;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на участке, на котором разрешено разрытие всего проезда, должно быть обозначено направление объезда;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rsidR="00C15E8A" w:rsidRPr="00C14C3D" w:rsidRDefault="00C15E8A" w:rsidP="00C15E8A">
      <w:pPr>
        <w:jc w:val="both"/>
        <w:rPr>
          <w:color w:val="000000" w:themeColor="text1"/>
          <w:sz w:val="26"/>
          <w:szCs w:val="26"/>
        </w:rPr>
      </w:pPr>
      <w:r w:rsidRPr="00C14C3D">
        <w:rPr>
          <w:color w:val="000000" w:themeColor="text1"/>
          <w:sz w:val="26"/>
          <w:szCs w:val="26"/>
        </w:rPr>
        <w:t>Собственники дорог обязаны вести контроль за качеством засыпки траншеи и уплотнения грунта.</w:t>
      </w:r>
    </w:p>
    <w:p w:rsidR="00C15E8A" w:rsidRPr="00C14C3D" w:rsidRDefault="00C15E8A" w:rsidP="00C15E8A">
      <w:pPr>
        <w:jc w:val="center"/>
        <w:rPr>
          <w:b/>
          <w:color w:val="000000" w:themeColor="text1"/>
          <w:sz w:val="26"/>
          <w:szCs w:val="26"/>
        </w:rPr>
      </w:pPr>
      <w:r w:rsidRPr="00C14C3D">
        <w:rPr>
          <w:b/>
          <w:color w:val="000000" w:themeColor="text1"/>
          <w:sz w:val="26"/>
          <w:szCs w:val="26"/>
        </w:rPr>
        <w:t>XII. Зимняя уборка территории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xml:space="preserve">12.1.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w:t>
      </w:r>
      <w:r w:rsidRPr="00C14C3D">
        <w:rPr>
          <w:color w:val="000000" w:themeColor="text1"/>
          <w:sz w:val="26"/>
          <w:szCs w:val="26"/>
        </w:rPr>
        <w:lastRenderedPageBreak/>
        <w:t>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12.2. Снег, счищаемый с проезжей части дорог, сдвигается в прибордюрную часть дороги и одновременно формируется в валы (кучи) для последующего вывоза.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12.3.Валы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12.4. 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12.5. Запрещается сдвигать, вывозить, перемещать на проезжую часть улиц и проездов снег, собираемый на внутриквартальных проездах, дворовых территориях, территориях предприятий, организаций, строек.</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12.7. Запрещается: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сдвигать снег с убираемой территории на уже очищенную;</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вывозить на снегосвалки мусор, отходы производства и потребления.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C15E8A" w:rsidRPr="00C14C3D" w:rsidRDefault="00C15E8A" w:rsidP="00C15E8A">
      <w:pPr>
        <w:jc w:val="both"/>
        <w:rPr>
          <w:color w:val="000000" w:themeColor="text1"/>
          <w:sz w:val="26"/>
          <w:szCs w:val="26"/>
        </w:rPr>
      </w:pPr>
      <w:r w:rsidRPr="00C14C3D">
        <w:rPr>
          <w:color w:val="000000" w:themeColor="text1"/>
          <w:sz w:val="26"/>
          <w:szCs w:val="26"/>
        </w:rPr>
        <w:t>Снег, сброшенный с крыш, немедленно вывозиться владельцами строений.</w:t>
      </w:r>
    </w:p>
    <w:p w:rsidR="00C15E8A" w:rsidRPr="00C14C3D" w:rsidRDefault="00C15E8A" w:rsidP="00C15E8A">
      <w:pPr>
        <w:jc w:val="both"/>
        <w:rPr>
          <w:color w:val="000000" w:themeColor="text1"/>
          <w:sz w:val="26"/>
          <w:szCs w:val="26"/>
        </w:rPr>
      </w:pPr>
      <w:r w:rsidRPr="00C14C3D">
        <w:rPr>
          <w:color w:val="000000" w:themeColor="text1"/>
          <w:sz w:val="26"/>
          <w:szCs w:val="26"/>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12.10.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C15E8A" w:rsidRPr="00C14C3D" w:rsidRDefault="00C15E8A" w:rsidP="00C15E8A">
      <w:pPr>
        <w:jc w:val="both"/>
        <w:rPr>
          <w:color w:val="000000" w:themeColor="text1"/>
          <w:sz w:val="26"/>
          <w:szCs w:val="26"/>
        </w:rPr>
      </w:pPr>
    </w:p>
    <w:p w:rsidR="00C15E8A" w:rsidRPr="00C14C3D" w:rsidRDefault="00C15E8A" w:rsidP="00C15E8A">
      <w:pPr>
        <w:jc w:val="both"/>
        <w:rPr>
          <w:color w:val="000000" w:themeColor="text1"/>
          <w:sz w:val="26"/>
          <w:szCs w:val="26"/>
        </w:rPr>
      </w:pPr>
    </w:p>
    <w:p w:rsidR="00C15E8A" w:rsidRPr="00C14C3D" w:rsidRDefault="00C15E8A" w:rsidP="00C15E8A">
      <w:pPr>
        <w:jc w:val="both"/>
        <w:rPr>
          <w:color w:val="000000" w:themeColor="text1"/>
          <w:sz w:val="26"/>
          <w:szCs w:val="26"/>
        </w:rPr>
      </w:pPr>
    </w:p>
    <w:p w:rsidR="00C15E8A" w:rsidRPr="00C14C3D" w:rsidRDefault="00C15E8A" w:rsidP="00C15E8A">
      <w:pPr>
        <w:jc w:val="center"/>
        <w:rPr>
          <w:b/>
          <w:color w:val="000000" w:themeColor="text1"/>
          <w:sz w:val="26"/>
          <w:szCs w:val="26"/>
        </w:rPr>
      </w:pPr>
      <w:r w:rsidRPr="00C14C3D">
        <w:rPr>
          <w:b/>
          <w:color w:val="000000" w:themeColor="text1"/>
          <w:sz w:val="26"/>
          <w:szCs w:val="26"/>
        </w:rPr>
        <w:lastRenderedPageBreak/>
        <w:t>XI</w:t>
      </w:r>
      <w:r w:rsidRPr="00C14C3D">
        <w:rPr>
          <w:b/>
          <w:color w:val="000000" w:themeColor="text1"/>
          <w:sz w:val="26"/>
          <w:szCs w:val="26"/>
          <w:lang w:val="en-US"/>
        </w:rPr>
        <w:t>II</w:t>
      </w:r>
      <w:r w:rsidRPr="00C14C3D">
        <w:rPr>
          <w:b/>
          <w:color w:val="000000" w:themeColor="text1"/>
          <w:sz w:val="26"/>
          <w:szCs w:val="26"/>
        </w:rPr>
        <w:t>. Летняя уборка территории</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13.1. Основная задача летней уборки улиц заключается в удалении загрязнений, скапливающихся на покрытии дорог.</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13.2. Основными операциями летней уборки являются подметание и мойка проезжей части дорог.</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13.3.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13.4. Ежегодно при переходе на летнюю уборку необходимо тщательно очистить тротуары, внутриквартальные проезды, пешеходные дорожки и площадки дворов от наносов, а всю территорию двора - от накопившихся за зиму загрязнений.</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13.5.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C15E8A" w:rsidRDefault="00C15E8A" w:rsidP="00C15E8A">
      <w:pPr>
        <w:ind w:firstLine="708"/>
        <w:jc w:val="both"/>
        <w:rPr>
          <w:color w:val="000000" w:themeColor="text1"/>
          <w:sz w:val="26"/>
          <w:szCs w:val="26"/>
        </w:rPr>
      </w:pPr>
      <w:r w:rsidRPr="00C14C3D">
        <w:rPr>
          <w:color w:val="000000" w:themeColor="text1"/>
          <w:sz w:val="26"/>
          <w:szCs w:val="26"/>
        </w:rPr>
        <w:t>13.6.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D37AC6" w:rsidRPr="00591DEF" w:rsidRDefault="00D37AC6" w:rsidP="00D37AC6">
      <w:pPr>
        <w:jc w:val="center"/>
        <w:rPr>
          <w:b/>
          <w:bCs/>
          <w:color w:val="000000"/>
          <w:spacing w:val="3"/>
          <w:sz w:val="24"/>
          <w:szCs w:val="24"/>
        </w:rPr>
      </w:pPr>
      <w:r w:rsidRPr="00591DEF">
        <w:rPr>
          <w:b/>
          <w:bCs/>
          <w:color w:val="000000"/>
          <w:spacing w:val="-6"/>
          <w:sz w:val="24"/>
          <w:szCs w:val="24"/>
          <w:lang w:val="en-US"/>
        </w:rPr>
        <w:t>VIII</w:t>
      </w:r>
      <w:r w:rsidRPr="00591DEF">
        <w:rPr>
          <w:b/>
          <w:bCs/>
          <w:color w:val="000000"/>
          <w:spacing w:val="-6"/>
          <w:sz w:val="24"/>
          <w:szCs w:val="24"/>
        </w:rPr>
        <w:t>.</w:t>
      </w:r>
      <w:r w:rsidRPr="00591DEF">
        <w:rPr>
          <w:b/>
          <w:bCs/>
          <w:color w:val="000000"/>
          <w:spacing w:val="-6"/>
          <w:sz w:val="24"/>
          <w:szCs w:val="24"/>
          <w:lang w:val="en-US"/>
        </w:rPr>
        <w:t>II</w:t>
      </w:r>
      <w:r w:rsidRPr="00591DEF">
        <w:rPr>
          <w:b/>
          <w:bCs/>
          <w:color w:val="000000"/>
          <w:spacing w:val="-6"/>
          <w:sz w:val="24"/>
          <w:szCs w:val="24"/>
        </w:rPr>
        <w:t>.</w:t>
      </w:r>
      <w:r w:rsidRPr="00591DEF">
        <w:rPr>
          <w:b/>
          <w:bCs/>
          <w:color w:val="000000"/>
          <w:sz w:val="24"/>
          <w:szCs w:val="24"/>
        </w:rPr>
        <w:t xml:space="preserve"> </w:t>
      </w:r>
      <w:r w:rsidRPr="00591DEF">
        <w:rPr>
          <w:b/>
          <w:bCs/>
          <w:color w:val="000000"/>
          <w:spacing w:val="3"/>
          <w:sz w:val="24"/>
          <w:szCs w:val="24"/>
        </w:rPr>
        <w:t>Содержание домашнего скота и птицы.</w:t>
      </w:r>
    </w:p>
    <w:p w:rsidR="00D37AC6" w:rsidRPr="00591DEF" w:rsidRDefault="00D37AC6" w:rsidP="00D37AC6">
      <w:pPr>
        <w:pStyle w:val="ConsPlusNormal"/>
        <w:ind w:firstLine="540"/>
        <w:jc w:val="both"/>
        <w:outlineLvl w:val="1"/>
        <w:rPr>
          <w:rFonts w:ascii="Times New Roman" w:hAnsi="Times New Roman" w:cs="Times New Roman"/>
          <w:sz w:val="24"/>
          <w:szCs w:val="24"/>
        </w:rPr>
      </w:pPr>
      <w:r w:rsidRPr="00591DEF">
        <w:rPr>
          <w:rFonts w:ascii="Times New Roman" w:hAnsi="Times New Roman" w:cs="Times New Roman"/>
          <w:sz w:val="24"/>
          <w:szCs w:val="24"/>
        </w:rPr>
        <w:t>8.</w:t>
      </w:r>
      <w:r w:rsidR="002A06E5">
        <w:rPr>
          <w:rFonts w:ascii="Times New Roman" w:hAnsi="Times New Roman" w:cs="Times New Roman"/>
          <w:sz w:val="24"/>
          <w:szCs w:val="24"/>
          <w:lang w:val="en-US"/>
        </w:rPr>
        <w:t>2</w:t>
      </w:r>
      <w:r w:rsidRPr="00591DEF">
        <w:rPr>
          <w:rFonts w:ascii="Times New Roman" w:hAnsi="Times New Roman" w:cs="Times New Roman"/>
          <w:sz w:val="24"/>
          <w:szCs w:val="24"/>
        </w:rPr>
        <w:t>.1. Сельскохозяйственные животные подлежат учету в похозяйственной книге администрации Копьевского поссовета. Постановка на учет производится без оплаты на основании сведений, предоставляемых на добровольной основе граждан.</w:t>
      </w:r>
    </w:p>
    <w:p w:rsidR="00D37AC6" w:rsidRPr="00591DEF" w:rsidRDefault="00D37AC6" w:rsidP="00D37AC6">
      <w:pPr>
        <w:shd w:val="clear" w:color="auto" w:fill="FFFFFF"/>
        <w:ind w:firstLine="426"/>
        <w:jc w:val="both"/>
        <w:rPr>
          <w:color w:val="000000"/>
          <w:spacing w:val="-1"/>
          <w:sz w:val="24"/>
          <w:szCs w:val="24"/>
        </w:rPr>
      </w:pPr>
      <w:r w:rsidRPr="00591DEF">
        <w:rPr>
          <w:color w:val="000000"/>
          <w:spacing w:val="3"/>
          <w:sz w:val="24"/>
          <w:szCs w:val="24"/>
        </w:rPr>
        <w:t xml:space="preserve">  8.</w:t>
      </w:r>
      <w:r w:rsidR="002A06E5" w:rsidRPr="002A06E5">
        <w:rPr>
          <w:color w:val="000000"/>
          <w:spacing w:val="3"/>
          <w:sz w:val="24"/>
          <w:szCs w:val="24"/>
        </w:rPr>
        <w:t>2</w:t>
      </w:r>
      <w:r w:rsidRPr="00591DEF">
        <w:rPr>
          <w:color w:val="000000"/>
          <w:spacing w:val="3"/>
          <w:sz w:val="24"/>
          <w:szCs w:val="24"/>
        </w:rPr>
        <w:t xml:space="preserve">.2.Домашний скот и птица должны содержаться в пределах земельного участка  </w:t>
      </w:r>
      <w:r w:rsidRPr="00591DEF">
        <w:rPr>
          <w:color w:val="000000"/>
          <w:spacing w:val="-2"/>
          <w:sz w:val="24"/>
          <w:szCs w:val="24"/>
        </w:rPr>
        <w:t xml:space="preserve">собственника, владельца, пользователя, находящегося в его собственности, владении,  </w:t>
      </w:r>
      <w:r w:rsidRPr="00591DEF">
        <w:rPr>
          <w:color w:val="000000"/>
          <w:spacing w:val="-1"/>
          <w:sz w:val="24"/>
          <w:szCs w:val="24"/>
        </w:rPr>
        <w:t xml:space="preserve">пользовании.   Выпас   скота   на   территориях   улиц,   садов,   скверов,   лесопарков,   в  </w:t>
      </w:r>
      <w:r w:rsidRPr="00591DEF">
        <w:rPr>
          <w:color w:val="000000"/>
          <w:spacing w:val="-2"/>
          <w:sz w:val="24"/>
          <w:szCs w:val="24"/>
        </w:rPr>
        <w:t>рекреационных зонах земель поселения запрещается.</w:t>
      </w:r>
      <w:r w:rsidRPr="00591DEF">
        <w:rPr>
          <w:color w:val="000000"/>
          <w:spacing w:val="-1"/>
          <w:sz w:val="24"/>
          <w:szCs w:val="24"/>
        </w:rPr>
        <w:t xml:space="preserve">                  </w:t>
      </w:r>
    </w:p>
    <w:p w:rsidR="00D37AC6" w:rsidRPr="00591DEF" w:rsidRDefault="00D37AC6" w:rsidP="00D37AC6">
      <w:pPr>
        <w:shd w:val="clear" w:color="auto" w:fill="FFFFFF"/>
        <w:tabs>
          <w:tab w:val="left" w:pos="1253"/>
        </w:tabs>
        <w:ind w:left="45"/>
        <w:jc w:val="both"/>
        <w:rPr>
          <w:color w:val="000000"/>
          <w:spacing w:val="-3"/>
          <w:sz w:val="24"/>
          <w:szCs w:val="24"/>
        </w:rPr>
      </w:pPr>
      <w:r w:rsidRPr="00591DEF">
        <w:rPr>
          <w:color w:val="000000"/>
          <w:spacing w:val="-3"/>
          <w:sz w:val="24"/>
          <w:szCs w:val="24"/>
        </w:rPr>
        <w:t xml:space="preserve">        8.</w:t>
      </w:r>
      <w:r w:rsidR="002A06E5">
        <w:rPr>
          <w:color w:val="000000"/>
          <w:spacing w:val="-3"/>
          <w:sz w:val="24"/>
          <w:szCs w:val="24"/>
          <w:lang w:val="en-US"/>
        </w:rPr>
        <w:t>2</w:t>
      </w:r>
      <w:r w:rsidRPr="00591DEF">
        <w:rPr>
          <w:color w:val="000000"/>
          <w:spacing w:val="-3"/>
          <w:sz w:val="24"/>
          <w:szCs w:val="24"/>
        </w:rPr>
        <w:t>.3.  Выпас скота разрешается только в специально отведенных для этого местах.</w:t>
      </w:r>
    </w:p>
    <w:p w:rsidR="00D37AC6" w:rsidRPr="00591DEF" w:rsidRDefault="00D37AC6" w:rsidP="00D37AC6">
      <w:pPr>
        <w:pStyle w:val="ConsPlusNormal"/>
        <w:ind w:firstLine="0"/>
        <w:jc w:val="both"/>
        <w:outlineLvl w:val="1"/>
        <w:rPr>
          <w:rFonts w:ascii="Times New Roman" w:hAnsi="Times New Roman" w:cs="Times New Roman"/>
          <w:sz w:val="24"/>
          <w:szCs w:val="24"/>
        </w:rPr>
      </w:pPr>
      <w:r w:rsidRPr="00591DEF">
        <w:rPr>
          <w:rFonts w:ascii="Times New Roman" w:hAnsi="Times New Roman" w:cs="Times New Roman"/>
          <w:sz w:val="24"/>
          <w:szCs w:val="24"/>
        </w:rPr>
        <w:t xml:space="preserve">         8.</w:t>
      </w:r>
      <w:r w:rsidR="002A06E5">
        <w:rPr>
          <w:rFonts w:ascii="Times New Roman" w:hAnsi="Times New Roman" w:cs="Times New Roman"/>
          <w:sz w:val="24"/>
          <w:szCs w:val="24"/>
          <w:lang w:val="en-US"/>
        </w:rPr>
        <w:t>2</w:t>
      </w:r>
      <w:r w:rsidRPr="00591DEF">
        <w:rPr>
          <w:rFonts w:ascii="Times New Roman" w:hAnsi="Times New Roman" w:cs="Times New Roman"/>
          <w:sz w:val="24"/>
          <w:szCs w:val="24"/>
        </w:rPr>
        <w:t>.4. Сельскохозяйственную птицу содержать только в закрытых помещениях или огороженных территориях.</w:t>
      </w:r>
    </w:p>
    <w:p w:rsidR="00D37AC6" w:rsidRDefault="00D37AC6" w:rsidP="00D37AC6">
      <w:pPr>
        <w:ind w:firstLine="567"/>
        <w:jc w:val="both"/>
        <w:rPr>
          <w:spacing w:val="1"/>
          <w:sz w:val="24"/>
          <w:szCs w:val="24"/>
        </w:rPr>
      </w:pPr>
      <w:r w:rsidRPr="00591DEF">
        <w:rPr>
          <w:spacing w:val="1"/>
          <w:sz w:val="24"/>
          <w:szCs w:val="24"/>
        </w:rPr>
        <w:t>8.</w:t>
      </w:r>
      <w:r w:rsidR="002A06E5">
        <w:rPr>
          <w:spacing w:val="1"/>
          <w:sz w:val="24"/>
          <w:szCs w:val="24"/>
          <w:lang w:val="en-US"/>
        </w:rPr>
        <w:t>2</w:t>
      </w:r>
      <w:r w:rsidRPr="00591DEF">
        <w:rPr>
          <w:spacing w:val="1"/>
          <w:sz w:val="24"/>
          <w:szCs w:val="24"/>
        </w:rPr>
        <w:t>.5. Содержание домашних и сельскохозяйственных животных и птиц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личного имущества граждан, имущества юридических и физических лиц, прилегающей территории населенного пункта.</w:t>
      </w:r>
    </w:p>
    <w:p w:rsidR="00D37AC6" w:rsidRPr="00591DEF" w:rsidRDefault="00D37AC6" w:rsidP="00D37AC6">
      <w:pPr>
        <w:ind w:firstLine="567"/>
        <w:jc w:val="both"/>
        <w:rPr>
          <w:spacing w:val="1"/>
          <w:sz w:val="24"/>
          <w:szCs w:val="24"/>
        </w:rPr>
      </w:pPr>
      <w:r w:rsidRPr="00591DEF">
        <w:rPr>
          <w:spacing w:val="1"/>
          <w:sz w:val="24"/>
          <w:szCs w:val="24"/>
        </w:rPr>
        <w:t>8.</w:t>
      </w:r>
      <w:r w:rsidR="002A06E5">
        <w:rPr>
          <w:spacing w:val="1"/>
          <w:sz w:val="24"/>
          <w:szCs w:val="24"/>
          <w:lang w:val="en-US"/>
        </w:rPr>
        <w:t>2</w:t>
      </w:r>
      <w:r w:rsidRPr="00591DEF">
        <w:rPr>
          <w:spacing w:val="1"/>
          <w:sz w:val="24"/>
          <w:szCs w:val="24"/>
        </w:rPr>
        <w:t>.6. В случае обнаружения потрав посевов животными владельцы животных несут административную ответственность.</w:t>
      </w:r>
    </w:p>
    <w:p w:rsidR="00D37AC6" w:rsidRPr="00591DEF" w:rsidRDefault="00D37AC6" w:rsidP="00D37AC6">
      <w:pPr>
        <w:ind w:firstLine="567"/>
        <w:jc w:val="both"/>
        <w:rPr>
          <w:spacing w:val="1"/>
          <w:sz w:val="24"/>
          <w:szCs w:val="24"/>
        </w:rPr>
      </w:pPr>
      <w:r w:rsidRPr="00591DEF">
        <w:rPr>
          <w:spacing w:val="1"/>
          <w:sz w:val="24"/>
          <w:szCs w:val="24"/>
        </w:rPr>
        <w:t>8.</w:t>
      </w:r>
      <w:r w:rsidR="002A06E5">
        <w:rPr>
          <w:spacing w:val="1"/>
          <w:sz w:val="24"/>
          <w:szCs w:val="24"/>
          <w:lang w:val="en-US"/>
        </w:rPr>
        <w:t>2</w:t>
      </w:r>
      <w:r w:rsidRPr="00591DEF">
        <w:rPr>
          <w:spacing w:val="1"/>
          <w:sz w:val="24"/>
          <w:szCs w:val="24"/>
        </w:rPr>
        <w:t>.7. 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w:t>
      </w:r>
    </w:p>
    <w:p w:rsidR="00D37AC6" w:rsidRPr="00591DEF" w:rsidRDefault="00D37AC6" w:rsidP="00D37AC6">
      <w:pPr>
        <w:shd w:val="clear" w:color="auto" w:fill="FFFFFF"/>
        <w:tabs>
          <w:tab w:val="left" w:pos="426"/>
        </w:tabs>
        <w:jc w:val="both"/>
        <w:rPr>
          <w:spacing w:val="1"/>
          <w:sz w:val="24"/>
          <w:szCs w:val="24"/>
        </w:rPr>
      </w:pPr>
      <w:r w:rsidRPr="00591DEF">
        <w:rPr>
          <w:color w:val="000000"/>
          <w:spacing w:val="-2"/>
          <w:sz w:val="24"/>
          <w:szCs w:val="24"/>
        </w:rPr>
        <w:tab/>
        <w:t xml:space="preserve">  </w:t>
      </w:r>
      <w:r w:rsidRPr="00591DEF">
        <w:rPr>
          <w:spacing w:val="1"/>
          <w:sz w:val="24"/>
          <w:szCs w:val="24"/>
        </w:rPr>
        <w:t>8.</w:t>
      </w:r>
      <w:r w:rsidR="002A06E5">
        <w:rPr>
          <w:spacing w:val="1"/>
          <w:sz w:val="24"/>
          <w:szCs w:val="24"/>
          <w:lang w:val="en-US"/>
        </w:rPr>
        <w:t>2</w:t>
      </w:r>
      <w:r w:rsidRPr="00591DEF">
        <w:rPr>
          <w:spacing w:val="1"/>
          <w:sz w:val="24"/>
          <w:szCs w:val="24"/>
        </w:rPr>
        <w:t>.8. Захоронение трупов павших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заразной массовой болезни владелец павшего животного в обязательном порядке немедленно сообщает в ветеринарную службу.</w:t>
      </w:r>
    </w:p>
    <w:p w:rsidR="00D37AC6" w:rsidRDefault="00D37AC6" w:rsidP="00D37AC6">
      <w:pPr>
        <w:ind w:firstLine="567"/>
        <w:jc w:val="both"/>
        <w:rPr>
          <w:spacing w:val="1"/>
          <w:sz w:val="24"/>
          <w:szCs w:val="24"/>
        </w:rPr>
      </w:pPr>
      <w:r w:rsidRPr="00591DEF">
        <w:rPr>
          <w:spacing w:val="1"/>
          <w:sz w:val="24"/>
          <w:szCs w:val="24"/>
        </w:rPr>
        <w:t>8.</w:t>
      </w:r>
      <w:r w:rsidR="002A06E5">
        <w:rPr>
          <w:spacing w:val="1"/>
          <w:sz w:val="24"/>
          <w:szCs w:val="24"/>
          <w:lang w:val="en-US"/>
        </w:rPr>
        <w:t>2</w:t>
      </w:r>
      <w:r w:rsidRPr="00591DEF">
        <w:rPr>
          <w:spacing w:val="1"/>
          <w:sz w:val="24"/>
          <w:szCs w:val="24"/>
        </w:rPr>
        <w:t>.9. Доставка на скотомогильник и захоронение павших животных и птиц, биоотходов возлагается на владельцев.</w:t>
      </w:r>
    </w:p>
    <w:p w:rsidR="002A06E5" w:rsidRPr="002A06E5" w:rsidRDefault="002A06E5" w:rsidP="002A06E5">
      <w:pPr>
        <w:pStyle w:val="1"/>
        <w:shd w:val="clear" w:color="auto" w:fill="FFFFFF"/>
        <w:spacing w:after="144" w:line="285" w:lineRule="atLeast"/>
        <w:ind w:firstLine="540"/>
        <w:jc w:val="both"/>
        <w:rPr>
          <w:color w:val="000000"/>
        </w:rPr>
      </w:pPr>
      <w:r w:rsidRPr="00591DEF">
        <w:rPr>
          <w:b/>
          <w:bCs/>
          <w:color w:val="000000"/>
          <w:spacing w:val="-6"/>
          <w:lang w:val="en-US"/>
        </w:rPr>
        <w:lastRenderedPageBreak/>
        <w:t>VIII</w:t>
      </w:r>
      <w:r w:rsidRPr="00591DEF">
        <w:rPr>
          <w:b/>
          <w:bCs/>
          <w:color w:val="000000"/>
          <w:spacing w:val="-6"/>
        </w:rPr>
        <w:t>.</w:t>
      </w:r>
      <w:r w:rsidRPr="00591DEF">
        <w:rPr>
          <w:b/>
          <w:bCs/>
          <w:color w:val="000000"/>
          <w:spacing w:val="-6"/>
          <w:lang w:val="en-US"/>
        </w:rPr>
        <w:t>II</w:t>
      </w:r>
      <w:r>
        <w:rPr>
          <w:b/>
          <w:bCs/>
          <w:color w:val="000000"/>
          <w:spacing w:val="-6"/>
          <w:lang w:val="en-US"/>
        </w:rPr>
        <w:t>I</w:t>
      </w:r>
      <w:r w:rsidRPr="00591DEF">
        <w:rPr>
          <w:b/>
          <w:bCs/>
          <w:color w:val="000000"/>
          <w:spacing w:val="-6"/>
        </w:rPr>
        <w:t>.</w:t>
      </w:r>
      <w:r w:rsidRPr="00591DEF">
        <w:rPr>
          <w:b/>
          <w:bCs/>
          <w:color w:val="000000"/>
        </w:rPr>
        <w:t xml:space="preserve"> </w:t>
      </w:r>
      <w:r w:rsidRPr="002A06E5">
        <w:rPr>
          <w:rStyle w:val="hl"/>
          <w:b/>
          <w:color w:val="000000"/>
        </w:rPr>
        <w:t>Требования к содержанию домашних животных</w:t>
      </w:r>
    </w:p>
    <w:p w:rsidR="002A06E5" w:rsidRPr="002A06E5" w:rsidRDefault="002A06E5" w:rsidP="002A06E5">
      <w:pPr>
        <w:pStyle w:val="1"/>
        <w:shd w:val="clear" w:color="auto" w:fill="FFFFFF"/>
        <w:spacing w:after="144" w:line="285" w:lineRule="atLeast"/>
        <w:ind w:firstLine="540"/>
        <w:jc w:val="both"/>
        <w:rPr>
          <w:color w:val="000000"/>
        </w:rPr>
      </w:pPr>
      <w:r>
        <w:rPr>
          <w:rStyle w:val="nobr"/>
          <w:color w:val="000000"/>
          <w:lang w:val="en-US"/>
        </w:rPr>
        <w:t>8.3.</w:t>
      </w:r>
      <w:bookmarkStart w:id="0" w:name="dst100095"/>
      <w:bookmarkEnd w:id="0"/>
      <w:r w:rsidRPr="002A06E5">
        <w:rPr>
          <w:rStyle w:val="blk"/>
          <w:color w:val="000000"/>
        </w:rPr>
        <w:t>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2A06E5" w:rsidRPr="002A06E5" w:rsidRDefault="002A06E5" w:rsidP="002A06E5">
      <w:pPr>
        <w:shd w:val="clear" w:color="auto" w:fill="FFFFFF"/>
        <w:spacing w:line="285" w:lineRule="atLeast"/>
        <w:ind w:firstLine="540"/>
        <w:jc w:val="both"/>
        <w:rPr>
          <w:color w:val="000000"/>
          <w:sz w:val="24"/>
          <w:szCs w:val="24"/>
        </w:rPr>
      </w:pPr>
      <w:bookmarkStart w:id="1" w:name="dst100096"/>
      <w:bookmarkEnd w:id="1"/>
      <w:r>
        <w:rPr>
          <w:rStyle w:val="blk"/>
          <w:rFonts w:eastAsia="Calibri"/>
          <w:color w:val="000000"/>
          <w:sz w:val="24"/>
          <w:szCs w:val="24"/>
          <w:lang w:val="en-US"/>
        </w:rPr>
        <w:t>8.3.</w:t>
      </w:r>
      <w:r w:rsidRPr="002A06E5">
        <w:rPr>
          <w:rStyle w:val="blk"/>
          <w:rFonts w:eastAsia="Calibri"/>
          <w:color w:val="000000"/>
          <w:sz w:val="24"/>
          <w:szCs w:val="24"/>
        </w:rPr>
        <w:t>2. Не допускается использование домашних животных в предпринимательской деятельности, за исключением </w:t>
      </w:r>
      <w:hyperlink r:id="rId6" w:anchor="dst100008" w:history="1">
        <w:r w:rsidRPr="002A06E5">
          <w:rPr>
            <w:rStyle w:val="a9"/>
            <w:color w:val="666699"/>
            <w:sz w:val="24"/>
            <w:szCs w:val="24"/>
          </w:rPr>
          <w:t>случаев</w:t>
        </w:r>
      </w:hyperlink>
      <w:r w:rsidRPr="002A06E5">
        <w:rPr>
          <w:rStyle w:val="blk"/>
          <w:rFonts w:eastAsia="Calibri"/>
          <w:color w:val="000000"/>
          <w:sz w:val="24"/>
          <w:szCs w:val="24"/>
        </w:rPr>
        <w:t>, установленных Правительством Российской Федерации.</w:t>
      </w:r>
    </w:p>
    <w:p w:rsidR="002A06E5" w:rsidRPr="002A06E5" w:rsidRDefault="002A06E5" w:rsidP="002A06E5">
      <w:pPr>
        <w:shd w:val="clear" w:color="auto" w:fill="FFFFFF"/>
        <w:spacing w:line="285" w:lineRule="atLeast"/>
        <w:ind w:firstLine="540"/>
        <w:jc w:val="both"/>
        <w:rPr>
          <w:color w:val="000000"/>
          <w:sz w:val="24"/>
          <w:szCs w:val="24"/>
        </w:rPr>
      </w:pPr>
      <w:bookmarkStart w:id="2" w:name="dst100097"/>
      <w:bookmarkEnd w:id="2"/>
      <w:r>
        <w:rPr>
          <w:rStyle w:val="blk"/>
          <w:rFonts w:eastAsia="Calibri"/>
          <w:color w:val="000000"/>
          <w:sz w:val="24"/>
          <w:szCs w:val="24"/>
          <w:lang w:val="en-US"/>
        </w:rPr>
        <w:t>8.3.</w:t>
      </w:r>
      <w:r w:rsidRPr="002A06E5">
        <w:rPr>
          <w:rStyle w:val="blk"/>
          <w:rFonts w:eastAsia="Calibri"/>
          <w:color w:val="000000"/>
          <w:sz w:val="24"/>
          <w:szCs w:val="24"/>
        </w:rPr>
        <w:t>3.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2A06E5" w:rsidRPr="002A06E5" w:rsidRDefault="002A06E5" w:rsidP="002A06E5">
      <w:pPr>
        <w:shd w:val="clear" w:color="auto" w:fill="FFFFFF"/>
        <w:spacing w:line="285" w:lineRule="atLeast"/>
        <w:ind w:firstLine="540"/>
        <w:jc w:val="both"/>
        <w:rPr>
          <w:color w:val="000000"/>
          <w:sz w:val="24"/>
          <w:szCs w:val="24"/>
        </w:rPr>
      </w:pPr>
      <w:bookmarkStart w:id="3" w:name="dst100098"/>
      <w:bookmarkEnd w:id="3"/>
      <w:r>
        <w:rPr>
          <w:rStyle w:val="blk"/>
          <w:rFonts w:eastAsia="Calibri"/>
          <w:color w:val="000000"/>
          <w:sz w:val="24"/>
          <w:szCs w:val="24"/>
          <w:lang w:val="en-US"/>
        </w:rPr>
        <w:t>8.3.</w:t>
      </w:r>
      <w:r w:rsidRPr="002A06E5">
        <w:rPr>
          <w:rStyle w:val="blk"/>
          <w:rFonts w:eastAsia="Calibri"/>
          <w:color w:val="000000"/>
          <w:sz w:val="24"/>
          <w:szCs w:val="24"/>
        </w:rPr>
        <w:t>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2A06E5" w:rsidRPr="002A06E5" w:rsidRDefault="002A06E5" w:rsidP="002A06E5">
      <w:pPr>
        <w:shd w:val="clear" w:color="auto" w:fill="FFFFFF"/>
        <w:spacing w:line="285" w:lineRule="atLeast"/>
        <w:ind w:firstLine="540"/>
        <w:jc w:val="both"/>
        <w:rPr>
          <w:color w:val="000000"/>
          <w:sz w:val="24"/>
          <w:szCs w:val="24"/>
        </w:rPr>
      </w:pPr>
      <w:bookmarkStart w:id="4" w:name="dst100099"/>
      <w:bookmarkEnd w:id="4"/>
      <w:r>
        <w:rPr>
          <w:rStyle w:val="blk"/>
          <w:rFonts w:eastAsia="Calibri"/>
          <w:color w:val="000000"/>
          <w:sz w:val="24"/>
          <w:szCs w:val="24"/>
          <w:lang w:val="en-US"/>
        </w:rPr>
        <w:t>8.3.</w:t>
      </w:r>
      <w:r w:rsidRPr="002A06E5">
        <w:rPr>
          <w:rStyle w:val="blk"/>
          <w:rFonts w:eastAsia="Calibri"/>
          <w:color w:val="000000"/>
          <w:sz w:val="24"/>
          <w:szCs w:val="24"/>
        </w:rPr>
        <w:t>5. При выгуле домашнего животного необходимо соблюдать следующие требования:</w:t>
      </w:r>
    </w:p>
    <w:p w:rsidR="002A06E5" w:rsidRPr="002A06E5" w:rsidRDefault="002A06E5" w:rsidP="002A06E5">
      <w:pPr>
        <w:shd w:val="clear" w:color="auto" w:fill="FFFFFF"/>
        <w:spacing w:line="285" w:lineRule="atLeast"/>
        <w:ind w:firstLine="540"/>
        <w:jc w:val="both"/>
        <w:rPr>
          <w:color w:val="000000"/>
          <w:sz w:val="24"/>
          <w:szCs w:val="24"/>
        </w:rPr>
      </w:pPr>
      <w:bookmarkStart w:id="5" w:name="dst100100"/>
      <w:bookmarkEnd w:id="5"/>
      <w:r w:rsidRPr="002A06E5">
        <w:rPr>
          <w:rStyle w:val="blk"/>
          <w:rFonts w:eastAsia="Calibri"/>
          <w:color w:val="000000"/>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A06E5" w:rsidRPr="002A06E5" w:rsidRDefault="002A06E5" w:rsidP="002A06E5">
      <w:pPr>
        <w:shd w:val="clear" w:color="auto" w:fill="FFFFFF"/>
        <w:spacing w:line="285" w:lineRule="atLeast"/>
        <w:ind w:firstLine="540"/>
        <w:jc w:val="both"/>
        <w:rPr>
          <w:color w:val="000000"/>
          <w:sz w:val="24"/>
          <w:szCs w:val="24"/>
        </w:rPr>
      </w:pPr>
      <w:bookmarkStart w:id="6" w:name="dst100101"/>
      <w:bookmarkEnd w:id="6"/>
      <w:r w:rsidRPr="002A06E5">
        <w:rPr>
          <w:rStyle w:val="blk"/>
          <w:rFonts w:eastAsia="Calibri"/>
          <w:color w:val="000000"/>
          <w:sz w:val="24"/>
          <w:szCs w:val="24"/>
        </w:rPr>
        <w:t>2) обеспечивать уборку продуктов жизнедеятельности животного в местах и на территориях общего пользования;</w:t>
      </w:r>
    </w:p>
    <w:p w:rsidR="002A06E5" w:rsidRPr="002A06E5" w:rsidRDefault="002A06E5" w:rsidP="002A06E5">
      <w:pPr>
        <w:shd w:val="clear" w:color="auto" w:fill="FFFFFF"/>
        <w:spacing w:line="285" w:lineRule="atLeast"/>
        <w:ind w:firstLine="540"/>
        <w:jc w:val="both"/>
        <w:rPr>
          <w:color w:val="000000"/>
          <w:sz w:val="24"/>
          <w:szCs w:val="24"/>
        </w:rPr>
      </w:pPr>
      <w:bookmarkStart w:id="7" w:name="dst100102"/>
      <w:bookmarkEnd w:id="7"/>
      <w:r w:rsidRPr="002A06E5">
        <w:rPr>
          <w:rStyle w:val="blk"/>
          <w:rFonts w:eastAsia="Calibri"/>
          <w:color w:val="000000"/>
          <w:sz w:val="24"/>
          <w:szCs w:val="24"/>
        </w:rPr>
        <w:t>3) не допускать выгул животного вне мест, разрешенных решением органа местного самоуправления для выгула животных.</w:t>
      </w:r>
    </w:p>
    <w:p w:rsidR="002A06E5" w:rsidRPr="002A06E5" w:rsidRDefault="002A06E5" w:rsidP="002A06E5">
      <w:pPr>
        <w:shd w:val="clear" w:color="auto" w:fill="FFFFFF"/>
        <w:spacing w:line="285" w:lineRule="atLeast"/>
        <w:ind w:firstLine="540"/>
        <w:jc w:val="both"/>
        <w:rPr>
          <w:color w:val="000000"/>
          <w:sz w:val="24"/>
          <w:szCs w:val="24"/>
        </w:rPr>
      </w:pPr>
      <w:bookmarkStart w:id="8" w:name="dst100103"/>
      <w:bookmarkEnd w:id="8"/>
      <w:r>
        <w:rPr>
          <w:rStyle w:val="blk"/>
          <w:rFonts w:eastAsia="Calibri"/>
          <w:color w:val="000000"/>
          <w:sz w:val="24"/>
          <w:szCs w:val="24"/>
          <w:lang w:val="en-US"/>
        </w:rPr>
        <w:t>8.3.</w:t>
      </w:r>
      <w:r w:rsidRPr="002A06E5">
        <w:rPr>
          <w:rStyle w:val="blk"/>
          <w:rFonts w:eastAsia="Calibri"/>
          <w:color w:val="000000"/>
          <w:sz w:val="24"/>
          <w:szCs w:val="24"/>
        </w:rPr>
        <w:t>6.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2A06E5" w:rsidRPr="002A06E5" w:rsidRDefault="002A06E5" w:rsidP="002A06E5">
      <w:pPr>
        <w:shd w:val="clear" w:color="auto" w:fill="FFFFFF"/>
        <w:spacing w:line="285" w:lineRule="atLeast"/>
        <w:ind w:firstLine="540"/>
        <w:jc w:val="both"/>
        <w:rPr>
          <w:color w:val="000000"/>
          <w:sz w:val="24"/>
          <w:szCs w:val="24"/>
        </w:rPr>
      </w:pPr>
      <w:bookmarkStart w:id="9" w:name="dst100104"/>
      <w:bookmarkEnd w:id="9"/>
      <w:r>
        <w:rPr>
          <w:rStyle w:val="blk"/>
          <w:rFonts w:eastAsia="Calibri"/>
          <w:color w:val="000000"/>
          <w:sz w:val="24"/>
          <w:szCs w:val="24"/>
          <w:lang w:val="en-US"/>
        </w:rPr>
        <w:t>8.3.</w:t>
      </w:r>
      <w:r w:rsidRPr="002A06E5">
        <w:rPr>
          <w:rStyle w:val="blk"/>
          <w:rFonts w:eastAsia="Calibri"/>
          <w:color w:val="000000"/>
          <w:sz w:val="24"/>
          <w:szCs w:val="24"/>
        </w:rPr>
        <w:t>7. </w:t>
      </w:r>
      <w:hyperlink r:id="rId7" w:anchor="dst100008" w:history="1">
        <w:r w:rsidRPr="002A06E5">
          <w:rPr>
            <w:rStyle w:val="a9"/>
            <w:color w:val="666699"/>
            <w:sz w:val="24"/>
            <w:szCs w:val="24"/>
          </w:rPr>
          <w:t>Перечень</w:t>
        </w:r>
      </w:hyperlink>
      <w:r w:rsidRPr="002A06E5">
        <w:rPr>
          <w:rStyle w:val="blk"/>
          <w:rFonts w:eastAsia="Calibri"/>
          <w:color w:val="000000"/>
          <w:sz w:val="24"/>
          <w:szCs w:val="24"/>
        </w:rPr>
        <w:t> потенциально опасных собак утверждается Правительством Российской Федерации.</w:t>
      </w:r>
    </w:p>
    <w:p w:rsidR="00A02C28" w:rsidRPr="002A06E5" w:rsidRDefault="00A02C28" w:rsidP="00D37AC6">
      <w:pPr>
        <w:ind w:firstLine="567"/>
        <w:jc w:val="both"/>
        <w:rPr>
          <w:spacing w:val="1"/>
          <w:sz w:val="24"/>
          <w:szCs w:val="24"/>
        </w:rPr>
      </w:pPr>
    </w:p>
    <w:p w:rsidR="00C15E8A" w:rsidRPr="00C14C3D" w:rsidRDefault="00C15E8A" w:rsidP="00C15E8A">
      <w:pPr>
        <w:jc w:val="center"/>
        <w:rPr>
          <w:b/>
          <w:color w:val="000000" w:themeColor="text1"/>
          <w:sz w:val="26"/>
          <w:szCs w:val="26"/>
        </w:rPr>
      </w:pPr>
      <w:r w:rsidRPr="00C14C3D">
        <w:rPr>
          <w:b/>
          <w:color w:val="000000" w:themeColor="text1"/>
          <w:sz w:val="26"/>
          <w:szCs w:val="26"/>
        </w:rPr>
        <w:t>XIV.  Ответственность за несоблюдение требований</w:t>
      </w:r>
    </w:p>
    <w:p w:rsidR="00C15E8A" w:rsidRPr="00C14C3D" w:rsidRDefault="00C15E8A" w:rsidP="00C15E8A">
      <w:pPr>
        <w:jc w:val="center"/>
        <w:rPr>
          <w:b/>
          <w:color w:val="000000" w:themeColor="text1"/>
          <w:sz w:val="26"/>
          <w:szCs w:val="26"/>
        </w:rPr>
      </w:pPr>
      <w:r w:rsidRPr="00C14C3D">
        <w:rPr>
          <w:b/>
          <w:color w:val="000000" w:themeColor="text1"/>
          <w:sz w:val="26"/>
          <w:szCs w:val="26"/>
        </w:rPr>
        <w:t>Правил благоустройства К</w:t>
      </w:r>
      <w:r w:rsidR="002A06E5">
        <w:rPr>
          <w:b/>
          <w:color w:val="000000" w:themeColor="text1"/>
          <w:sz w:val="26"/>
          <w:szCs w:val="26"/>
        </w:rPr>
        <w:t>опьевско</w:t>
      </w:r>
      <w:r w:rsidRPr="00C14C3D">
        <w:rPr>
          <w:b/>
          <w:color w:val="000000" w:themeColor="text1"/>
          <w:sz w:val="26"/>
          <w:szCs w:val="26"/>
        </w:rPr>
        <w:t>го сельского поселения</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14.1.Контроль за соблюдением требований Правил благоустройства муниципального образования Копьевский поссовет осуществляет администрация Копьевского поссовета.</w:t>
      </w:r>
    </w:p>
    <w:p w:rsidR="00C15E8A" w:rsidRPr="00C14C3D" w:rsidRDefault="00C15E8A" w:rsidP="00C15E8A">
      <w:pPr>
        <w:ind w:firstLine="708"/>
        <w:jc w:val="both"/>
        <w:rPr>
          <w:color w:val="000000" w:themeColor="text1"/>
          <w:sz w:val="26"/>
          <w:szCs w:val="26"/>
        </w:rPr>
      </w:pPr>
      <w:r w:rsidRPr="00C14C3D">
        <w:rPr>
          <w:color w:val="000000" w:themeColor="text1"/>
          <w:sz w:val="26"/>
          <w:szCs w:val="26"/>
        </w:rPr>
        <w:t xml:space="preserve">14.2.За несоблюдение требований Правил благоустройства юридические и физические лица несут административную ответственность согласно Закона Республики Хакасия  "Об административных правонарушениях» № 91-ЗРХ от 17.12.2008. </w:t>
      </w:r>
    </w:p>
    <w:p w:rsidR="00C15E8A" w:rsidRPr="00C14C3D" w:rsidRDefault="00C15E8A" w:rsidP="00C15E8A">
      <w:pPr>
        <w:jc w:val="both"/>
        <w:rPr>
          <w:color w:val="000000" w:themeColor="text1"/>
          <w:sz w:val="26"/>
          <w:szCs w:val="26"/>
        </w:rPr>
      </w:pPr>
      <w:r w:rsidRPr="00C14C3D">
        <w:rPr>
          <w:color w:val="000000" w:themeColor="text1"/>
          <w:sz w:val="26"/>
          <w:szCs w:val="26"/>
        </w:rPr>
        <w:tab/>
      </w:r>
      <w:r w:rsidRPr="00C14C3D">
        <w:rPr>
          <w:color w:val="000000" w:themeColor="text1"/>
          <w:sz w:val="26"/>
          <w:szCs w:val="26"/>
        </w:rPr>
        <w:tab/>
      </w:r>
    </w:p>
    <w:sectPr w:rsidR="00C15E8A" w:rsidRPr="00C14C3D" w:rsidSect="002A06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AE1" w:rsidRDefault="00504AE1" w:rsidP="004A1E44">
      <w:r>
        <w:separator/>
      </w:r>
    </w:p>
  </w:endnote>
  <w:endnote w:type="continuationSeparator" w:id="1">
    <w:p w:rsidR="00504AE1" w:rsidRDefault="00504AE1" w:rsidP="004A1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AE1" w:rsidRDefault="00504AE1" w:rsidP="004A1E44">
      <w:r>
        <w:separator/>
      </w:r>
    </w:p>
  </w:footnote>
  <w:footnote w:type="continuationSeparator" w:id="1">
    <w:p w:rsidR="00504AE1" w:rsidRDefault="00504AE1" w:rsidP="004A1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5E8A"/>
    <w:rsid w:val="000A4BC0"/>
    <w:rsid w:val="000C5300"/>
    <w:rsid w:val="00103B2B"/>
    <w:rsid w:val="00106E3D"/>
    <w:rsid w:val="001D467D"/>
    <w:rsid w:val="002A06E5"/>
    <w:rsid w:val="002B436D"/>
    <w:rsid w:val="0036736E"/>
    <w:rsid w:val="00387C03"/>
    <w:rsid w:val="003A6A11"/>
    <w:rsid w:val="003F343F"/>
    <w:rsid w:val="0042760D"/>
    <w:rsid w:val="004539ED"/>
    <w:rsid w:val="004712E0"/>
    <w:rsid w:val="004A1E44"/>
    <w:rsid w:val="00504AE1"/>
    <w:rsid w:val="00584B15"/>
    <w:rsid w:val="005B06C3"/>
    <w:rsid w:val="005B3DED"/>
    <w:rsid w:val="006267B1"/>
    <w:rsid w:val="00696FAE"/>
    <w:rsid w:val="006D2A0F"/>
    <w:rsid w:val="00717381"/>
    <w:rsid w:val="00734FEC"/>
    <w:rsid w:val="00793CB1"/>
    <w:rsid w:val="008706A2"/>
    <w:rsid w:val="008E3210"/>
    <w:rsid w:val="0092178F"/>
    <w:rsid w:val="00930F76"/>
    <w:rsid w:val="00A02C28"/>
    <w:rsid w:val="00A03BC6"/>
    <w:rsid w:val="00A90BF9"/>
    <w:rsid w:val="00AE254E"/>
    <w:rsid w:val="00B552F3"/>
    <w:rsid w:val="00C14C3D"/>
    <w:rsid w:val="00C15E8A"/>
    <w:rsid w:val="00C2449D"/>
    <w:rsid w:val="00CE1FEB"/>
    <w:rsid w:val="00CF6BD8"/>
    <w:rsid w:val="00D37AC6"/>
    <w:rsid w:val="00DD0AB2"/>
    <w:rsid w:val="00E74861"/>
    <w:rsid w:val="00EC3FAA"/>
    <w:rsid w:val="00F46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8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5E8A"/>
    <w:pPr>
      <w:keepNext/>
      <w:autoSpaceDE/>
      <w:autoSpaceDN/>
      <w:jc w:val="center"/>
      <w:outlineLvl w:val="0"/>
    </w:pPr>
    <w:rPr>
      <w:rFonts w:eastAsia="Calibri"/>
      <w:sz w:val="24"/>
      <w:szCs w:val="24"/>
    </w:rPr>
  </w:style>
  <w:style w:type="paragraph" w:styleId="2">
    <w:name w:val="heading 2"/>
    <w:basedOn w:val="a"/>
    <w:next w:val="a"/>
    <w:link w:val="20"/>
    <w:qFormat/>
    <w:rsid w:val="00C15E8A"/>
    <w:pPr>
      <w:keepNext/>
      <w:autoSpaceDE/>
      <w:autoSpaceDN/>
      <w:outlineLvl w:val="1"/>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E8A"/>
    <w:rPr>
      <w:rFonts w:ascii="Times New Roman" w:eastAsia="Calibri" w:hAnsi="Times New Roman" w:cs="Times New Roman"/>
      <w:sz w:val="24"/>
      <w:szCs w:val="24"/>
      <w:lang w:eastAsia="ru-RU"/>
    </w:rPr>
  </w:style>
  <w:style w:type="character" w:customStyle="1" w:styleId="20">
    <w:name w:val="Заголовок 2 Знак"/>
    <w:basedOn w:val="a0"/>
    <w:link w:val="2"/>
    <w:rsid w:val="00C15E8A"/>
    <w:rPr>
      <w:rFonts w:ascii="Times New Roman" w:eastAsia="Calibri" w:hAnsi="Times New Roman" w:cs="Times New Roman"/>
      <w:b/>
      <w:bCs/>
      <w:sz w:val="24"/>
      <w:szCs w:val="24"/>
      <w:lang w:eastAsia="ru-RU"/>
    </w:rPr>
  </w:style>
  <w:style w:type="paragraph" w:styleId="a3">
    <w:name w:val="Normal (Web)"/>
    <w:basedOn w:val="a"/>
    <w:uiPriority w:val="99"/>
    <w:unhideWhenUsed/>
    <w:rsid w:val="00C15E8A"/>
    <w:pPr>
      <w:autoSpaceDE/>
      <w:autoSpaceDN/>
      <w:spacing w:before="100" w:beforeAutospacing="1" w:after="100" w:afterAutospacing="1"/>
    </w:pPr>
    <w:rPr>
      <w:sz w:val="24"/>
      <w:szCs w:val="24"/>
    </w:rPr>
  </w:style>
  <w:style w:type="character" w:styleId="a4">
    <w:name w:val="Strong"/>
    <w:basedOn w:val="a0"/>
    <w:uiPriority w:val="22"/>
    <w:qFormat/>
    <w:rsid w:val="00C15E8A"/>
    <w:rPr>
      <w:b/>
      <w:bCs/>
    </w:rPr>
  </w:style>
  <w:style w:type="paragraph" w:styleId="a5">
    <w:name w:val="header"/>
    <w:basedOn w:val="a"/>
    <w:link w:val="a6"/>
    <w:uiPriority w:val="99"/>
    <w:semiHidden/>
    <w:unhideWhenUsed/>
    <w:rsid w:val="004A1E44"/>
    <w:pPr>
      <w:tabs>
        <w:tab w:val="center" w:pos="4677"/>
        <w:tab w:val="right" w:pos="9355"/>
      </w:tabs>
    </w:pPr>
  </w:style>
  <w:style w:type="character" w:customStyle="1" w:styleId="a6">
    <w:name w:val="Верхний колонтитул Знак"/>
    <w:basedOn w:val="a0"/>
    <w:link w:val="a5"/>
    <w:uiPriority w:val="99"/>
    <w:semiHidden/>
    <w:rsid w:val="004A1E44"/>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4A1E44"/>
    <w:pPr>
      <w:tabs>
        <w:tab w:val="center" w:pos="4677"/>
        <w:tab w:val="right" w:pos="9355"/>
      </w:tabs>
    </w:pPr>
  </w:style>
  <w:style w:type="character" w:customStyle="1" w:styleId="a8">
    <w:name w:val="Нижний колонтитул Знак"/>
    <w:basedOn w:val="a0"/>
    <w:link w:val="a7"/>
    <w:uiPriority w:val="99"/>
    <w:semiHidden/>
    <w:rsid w:val="004A1E44"/>
    <w:rPr>
      <w:rFonts w:ascii="Times New Roman" w:eastAsia="Times New Roman" w:hAnsi="Times New Roman" w:cs="Times New Roman"/>
      <w:sz w:val="20"/>
      <w:szCs w:val="20"/>
      <w:lang w:eastAsia="ru-RU"/>
    </w:rPr>
  </w:style>
  <w:style w:type="paragraph" w:customStyle="1" w:styleId="ConsPlusNormal">
    <w:name w:val="ConsPlusNormal"/>
    <w:rsid w:val="00D37AC6"/>
    <w:pPr>
      <w:autoSpaceDE w:val="0"/>
      <w:autoSpaceDN w:val="0"/>
      <w:adjustRightInd w:val="0"/>
      <w:spacing w:after="0" w:line="240" w:lineRule="auto"/>
      <w:ind w:firstLine="720"/>
    </w:pPr>
    <w:rPr>
      <w:rFonts w:ascii="Arial" w:hAnsi="Arial" w:cs="Arial"/>
      <w:sz w:val="20"/>
      <w:szCs w:val="20"/>
    </w:rPr>
  </w:style>
  <w:style w:type="character" w:customStyle="1" w:styleId="blk">
    <w:name w:val="blk"/>
    <w:basedOn w:val="a0"/>
    <w:rsid w:val="002A06E5"/>
  </w:style>
  <w:style w:type="character" w:customStyle="1" w:styleId="hl">
    <w:name w:val="hl"/>
    <w:basedOn w:val="a0"/>
    <w:rsid w:val="002A06E5"/>
  </w:style>
  <w:style w:type="character" w:customStyle="1" w:styleId="nobr">
    <w:name w:val="nobr"/>
    <w:basedOn w:val="a0"/>
    <w:rsid w:val="002A06E5"/>
  </w:style>
  <w:style w:type="character" w:styleId="a9">
    <w:name w:val="Hyperlink"/>
    <w:basedOn w:val="a0"/>
    <w:uiPriority w:val="99"/>
    <w:semiHidden/>
    <w:unhideWhenUsed/>
    <w:rsid w:val="002A06E5"/>
    <w:rPr>
      <w:color w:val="0000FF"/>
      <w:u w:val="single"/>
    </w:rPr>
  </w:style>
</w:styles>
</file>

<file path=word/webSettings.xml><?xml version="1.0" encoding="utf-8"?>
<w:webSettings xmlns:r="http://schemas.openxmlformats.org/officeDocument/2006/relationships" xmlns:w="http://schemas.openxmlformats.org/wordprocessingml/2006/main">
  <w:divs>
    <w:div w:id="239560542">
      <w:bodyDiv w:val="1"/>
      <w:marLeft w:val="0"/>
      <w:marRight w:val="0"/>
      <w:marTop w:val="0"/>
      <w:marBottom w:val="0"/>
      <w:divBdr>
        <w:top w:val="none" w:sz="0" w:space="0" w:color="auto"/>
        <w:left w:val="none" w:sz="0" w:space="0" w:color="auto"/>
        <w:bottom w:val="none" w:sz="0" w:space="0" w:color="auto"/>
        <w:right w:val="none" w:sz="0" w:space="0" w:color="auto"/>
      </w:divBdr>
      <w:divsChild>
        <w:div w:id="684668835">
          <w:marLeft w:val="0"/>
          <w:marRight w:val="0"/>
          <w:marTop w:val="192"/>
          <w:marBottom w:val="0"/>
          <w:divBdr>
            <w:top w:val="none" w:sz="0" w:space="0" w:color="auto"/>
            <w:left w:val="none" w:sz="0" w:space="0" w:color="auto"/>
            <w:bottom w:val="none" w:sz="0" w:space="0" w:color="auto"/>
            <w:right w:val="none" w:sz="0" w:space="0" w:color="auto"/>
          </w:divBdr>
        </w:div>
        <w:div w:id="1915434845">
          <w:marLeft w:val="0"/>
          <w:marRight w:val="0"/>
          <w:marTop w:val="192"/>
          <w:marBottom w:val="0"/>
          <w:divBdr>
            <w:top w:val="none" w:sz="0" w:space="0" w:color="auto"/>
            <w:left w:val="none" w:sz="0" w:space="0" w:color="auto"/>
            <w:bottom w:val="none" w:sz="0" w:space="0" w:color="auto"/>
            <w:right w:val="none" w:sz="0" w:space="0" w:color="auto"/>
          </w:divBdr>
        </w:div>
        <w:div w:id="103615680">
          <w:marLeft w:val="0"/>
          <w:marRight w:val="0"/>
          <w:marTop w:val="192"/>
          <w:marBottom w:val="0"/>
          <w:divBdr>
            <w:top w:val="none" w:sz="0" w:space="0" w:color="auto"/>
            <w:left w:val="none" w:sz="0" w:space="0" w:color="auto"/>
            <w:bottom w:val="none" w:sz="0" w:space="0" w:color="auto"/>
            <w:right w:val="none" w:sz="0" w:space="0" w:color="auto"/>
          </w:divBdr>
        </w:div>
        <w:div w:id="672878016">
          <w:marLeft w:val="0"/>
          <w:marRight w:val="0"/>
          <w:marTop w:val="192"/>
          <w:marBottom w:val="0"/>
          <w:divBdr>
            <w:top w:val="none" w:sz="0" w:space="0" w:color="auto"/>
            <w:left w:val="none" w:sz="0" w:space="0" w:color="auto"/>
            <w:bottom w:val="none" w:sz="0" w:space="0" w:color="auto"/>
            <w:right w:val="none" w:sz="0" w:space="0" w:color="auto"/>
          </w:divBdr>
        </w:div>
        <w:div w:id="1858077166">
          <w:marLeft w:val="0"/>
          <w:marRight w:val="0"/>
          <w:marTop w:val="192"/>
          <w:marBottom w:val="0"/>
          <w:divBdr>
            <w:top w:val="none" w:sz="0" w:space="0" w:color="auto"/>
            <w:left w:val="none" w:sz="0" w:space="0" w:color="auto"/>
            <w:bottom w:val="none" w:sz="0" w:space="0" w:color="auto"/>
            <w:right w:val="none" w:sz="0" w:space="0" w:color="auto"/>
          </w:divBdr>
        </w:div>
        <w:div w:id="520819847">
          <w:marLeft w:val="0"/>
          <w:marRight w:val="0"/>
          <w:marTop w:val="192"/>
          <w:marBottom w:val="0"/>
          <w:divBdr>
            <w:top w:val="none" w:sz="0" w:space="0" w:color="auto"/>
            <w:left w:val="none" w:sz="0" w:space="0" w:color="auto"/>
            <w:bottom w:val="none" w:sz="0" w:space="0" w:color="auto"/>
            <w:right w:val="none" w:sz="0" w:space="0" w:color="auto"/>
          </w:divBdr>
        </w:div>
        <w:div w:id="473332672">
          <w:marLeft w:val="0"/>
          <w:marRight w:val="0"/>
          <w:marTop w:val="192"/>
          <w:marBottom w:val="0"/>
          <w:divBdr>
            <w:top w:val="none" w:sz="0" w:space="0" w:color="auto"/>
            <w:left w:val="none" w:sz="0" w:space="0" w:color="auto"/>
            <w:bottom w:val="none" w:sz="0" w:space="0" w:color="auto"/>
            <w:right w:val="none" w:sz="0" w:space="0" w:color="auto"/>
          </w:divBdr>
        </w:div>
        <w:div w:id="709106842">
          <w:marLeft w:val="0"/>
          <w:marRight w:val="0"/>
          <w:marTop w:val="192"/>
          <w:marBottom w:val="0"/>
          <w:divBdr>
            <w:top w:val="none" w:sz="0" w:space="0" w:color="auto"/>
            <w:left w:val="none" w:sz="0" w:space="0" w:color="auto"/>
            <w:bottom w:val="none" w:sz="0" w:space="0" w:color="auto"/>
            <w:right w:val="none" w:sz="0" w:space="0" w:color="auto"/>
          </w:divBdr>
        </w:div>
        <w:div w:id="1495805775">
          <w:marLeft w:val="0"/>
          <w:marRight w:val="0"/>
          <w:marTop w:val="192"/>
          <w:marBottom w:val="0"/>
          <w:divBdr>
            <w:top w:val="none" w:sz="0" w:space="0" w:color="auto"/>
            <w:left w:val="none" w:sz="0" w:space="0" w:color="auto"/>
            <w:bottom w:val="none" w:sz="0" w:space="0" w:color="auto"/>
            <w:right w:val="none" w:sz="0" w:space="0" w:color="auto"/>
          </w:divBdr>
        </w:div>
        <w:div w:id="2078820498">
          <w:marLeft w:val="0"/>
          <w:marRight w:val="0"/>
          <w:marTop w:val="192"/>
          <w:marBottom w:val="0"/>
          <w:divBdr>
            <w:top w:val="none" w:sz="0" w:space="0" w:color="auto"/>
            <w:left w:val="none" w:sz="0" w:space="0" w:color="auto"/>
            <w:bottom w:val="none" w:sz="0" w:space="0" w:color="auto"/>
            <w:right w:val="none" w:sz="0" w:space="0" w:color="auto"/>
          </w:divBdr>
        </w:div>
        <w:div w:id="940797069">
          <w:marLeft w:val="0"/>
          <w:marRight w:val="0"/>
          <w:marTop w:val="120"/>
          <w:marBottom w:val="96"/>
          <w:divBdr>
            <w:top w:val="none" w:sz="0" w:space="0" w:color="auto"/>
            <w:left w:val="single" w:sz="24" w:space="0" w:color="CED3F1"/>
            <w:bottom w:val="none" w:sz="0" w:space="0" w:color="auto"/>
            <w:right w:val="none" w:sz="0" w:space="0" w:color="auto"/>
          </w:divBdr>
        </w:div>
        <w:div w:id="162668744">
          <w:marLeft w:val="0"/>
          <w:marRight w:val="0"/>
          <w:marTop w:val="192"/>
          <w:marBottom w:val="0"/>
          <w:divBdr>
            <w:top w:val="none" w:sz="0" w:space="0" w:color="auto"/>
            <w:left w:val="none" w:sz="0" w:space="0" w:color="auto"/>
            <w:bottom w:val="none" w:sz="0" w:space="0" w:color="auto"/>
            <w:right w:val="none" w:sz="0" w:space="0" w:color="auto"/>
          </w:divBdr>
        </w:div>
        <w:div w:id="88113547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30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05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29</Pages>
  <Words>12142</Words>
  <Characters>69216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14</cp:revision>
  <cp:lastPrinted>2020-07-29T04:38:00Z</cp:lastPrinted>
  <dcterms:created xsi:type="dcterms:W3CDTF">2017-11-13T08:44:00Z</dcterms:created>
  <dcterms:modified xsi:type="dcterms:W3CDTF">2021-02-18T03:29:00Z</dcterms:modified>
</cp:coreProperties>
</file>