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278" w:rsidRDefault="008C1278" w:rsidP="00A275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Исторический аспект - п</w:t>
      </w:r>
      <w:r w:rsidRPr="00A2750A">
        <w:rPr>
          <w:rFonts w:ascii="Times New Roman" w:hAnsi="Times New Roman"/>
          <w:b/>
          <w:sz w:val="28"/>
          <w:szCs w:val="28"/>
        </w:rPr>
        <w:t>освящается к 300- летию</w:t>
      </w:r>
      <w:r>
        <w:rPr>
          <w:rFonts w:ascii="Times New Roman" w:hAnsi="Times New Roman"/>
          <w:b/>
          <w:sz w:val="28"/>
          <w:szCs w:val="28"/>
        </w:rPr>
        <w:t xml:space="preserve"> образования </w:t>
      </w:r>
      <w:r w:rsidRPr="00A2750A">
        <w:rPr>
          <w:rFonts w:ascii="Times New Roman" w:hAnsi="Times New Roman"/>
          <w:b/>
          <w:sz w:val="28"/>
          <w:szCs w:val="28"/>
        </w:rPr>
        <w:t>прокуратуры Российской Федерации</w:t>
      </w:r>
    </w:p>
    <w:p w:rsidR="008C1278" w:rsidRDefault="008C1278" w:rsidP="00A2750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278" w:rsidRDefault="008C1278" w:rsidP="00965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 января </w:t>
      </w:r>
      <w:smartTag w:uri="urn:schemas-microsoft-com:office:smarttags" w:element="metricconverter">
        <w:smartTagPr>
          <w:attr w:name="ProductID" w:val="1993 г"/>
        </w:smartTagPr>
        <w:r w:rsidRPr="00310A23">
          <w:rPr>
            <w:rFonts w:ascii="Times New Roman" w:hAnsi="Times New Roman"/>
            <w:color w:val="000000"/>
            <w:sz w:val="28"/>
            <w:szCs w:val="28"/>
            <w:lang w:eastAsia="ru-RU"/>
          </w:rPr>
          <w:t>1722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Указом Петра I учреждена Российская прокуратура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–«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>Надлежит быть при Сенате Генерал-прокурору и Обер-прокурору, а также во всякой Коллегии по прокурору, которые должны будут рапортовать Генерал-прокурору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C1278" w:rsidRPr="00310A23" w:rsidRDefault="008C1278" w:rsidP="00310A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>При создании прокуратуры Петром I перед ней ставилась задача «уничтожить или ослабить зло, проистекающее из беспорядков в делах, неправосудия, взяточничества и беззакония».</w:t>
      </w:r>
    </w:p>
    <w:p w:rsidR="008C1278" w:rsidRPr="00310A23" w:rsidRDefault="00965FC4" w:rsidP="0031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50415" cy="3025775"/>
            <wp:effectExtent l="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302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278" w:rsidRPr="00310A23">
        <w:rPr>
          <w:rFonts w:ascii="Times New Roman" w:hAnsi="Times New Roman"/>
          <w:i/>
          <w:color w:val="000000"/>
          <w:sz w:val="28"/>
          <w:szCs w:val="28"/>
          <w:lang w:eastAsia="ru-RU"/>
        </w:rPr>
        <w:t>Первым Генерал-прокурором</w:t>
      </w:r>
      <w:r w:rsidR="008C1278"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Сената император назначил графа </w:t>
      </w:r>
      <w:r w:rsidR="008C1278" w:rsidRPr="00310A23">
        <w:rPr>
          <w:rFonts w:ascii="Times New Roman" w:hAnsi="Times New Roman"/>
          <w:i/>
          <w:color w:val="000000"/>
          <w:sz w:val="28"/>
          <w:szCs w:val="28"/>
          <w:lang w:eastAsia="ru-RU"/>
        </w:rPr>
        <w:t>Павла Ивановича Ягужинского</w:t>
      </w:r>
      <w:r w:rsidR="008C1278" w:rsidRPr="00310A23">
        <w:rPr>
          <w:rFonts w:ascii="Times New Roman" w:hAnsi="Times New Roman"/>
          <w:color w:val="000000"/>
          <w:sz w:val="28"/>
          <w:szCs w:val="28"/>
          <w:lang w:eastAsia="ru-RU"/>
        </w:rPr>
        <w:t>. Представляя сенаторам Генерал-прокурора, Петр I сказал: "Вот око мое, коим я буду все видеть".</w:t>
      </w:r>
    </w:p>
    <w:p w:rsidR="008C1278" w:rsidRPr="00310A23" w:rsidRDefault="008C1278" w:rsidP="0031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 Эта же мысль нашла свое отражение и в Указе от 27 апреля </w:t>
      </w:r>
      <w:smartTag w:uri="urn:schemas-microsoft-com:office:smarttags" w:element="metricconverter">
        <w:smartTagPr>
          <w:attr w:name="ProductID" w:val="1993 г"/>
        </w:smartTagPr>
        <w:r w:rsidRPr="00310A23">
          <w:rPr>
            <w:rFonts w:ascii="Times New Roman" w:hAnsi="Times New Roman"/>
            <w:color w:val="000000"/>
            <w:sz w:val="28"/>
            <w:szCs w:val="28"/>
            <w:lang w:eastAsia="ru-RU"/>
          </w:rPr>
          <w:t>1722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>. «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>О должности Генерал-прокурора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>: «И понеже сей чин - яко око наше и стряпчий о делах государственных». Указ также устанавливал основные обязанности и полномочия Генерал-прокурора по надзору за Сенатом и руководству подчиненными органами прокуратуры.</w:t>
      </w:r>
    </w:p>
    <w:p w:rsidR="008C1278" w:rsidRPr="00310A23" w:rsidRDefault="008C1278" w:rsidP="0031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br w:type="textWrapping" w:clear="all"/>
      </w:r>
    </w:p>
    <w:p w:rsidR="008C1278" w:rsidRPr="00310A23" w:rsidRDefault="008C1278" w:rsidP="0031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 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С </w:t>
      </w:r>
      <w:smartTag w:uri="urn:schemas-microsoft-com:office:smarttags" w:element="metricconverter">
        <w:smartTagPr>
          <w:attr w:name="ProductID" w:val="1993 г"/>
        </w:smartTagPr>
        <w:r w:rsidRPr="00310A23">
          <w:rPr>
            <w:rFonts w:ascii="Times New Roman" w:hAnsi="Times New Roman"/>
            <w:color w:val="000000"/>
            <w:sz w:val="28"/>
            <w:szCs w:val="28"/>
            <w:lang w:eastAsia="ru-RU"/>
          </w:rPr>
          <w:t>1802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>институт прокуратуры стал составной частью вновь образованного Министерства юстиции, а Министр юстиции по должности стал Генерал-прокурором.</w:t>
      </w:r>
    </w:p>
    <w:p w:rsidR="008C1278" w:rsidRPr="00310A23" w:rsidRDefault="008C1278" w:rsidP="0031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 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Судебная реформа </w:t>
      </w:r>
      <w:smartTag w:uri="urn:schemas-microsoft-com:office:smarttags" w:element="metricconverter">
        <w:smartTagPr>
          <w:attr w:name="ProductID" w:val="1993 г"/>
        </w:smartTagPr>
        <w:r w:rsidRPr="00310A23">
          <w:rPr>
            <w:rFonts w:ascii="Times New Roman" w:hAnsi="Times New Roman"/>
            <w:color w:val="000000"/>
            <w:sz w:val="28"/>
            <w:szCs w:val="28"/>
            <w:lang w:eastAsia="ru-RU"/>
          </w:rPr>
          <w:t>1864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установила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>Основные начала судебных преобразований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которые в части, касающейся судоустройства, определяли, что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>при судебных местах необходимы особые прокуроры, которые по множеству и трудности возлагаемых на них занятий, должны иметь товарищей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также констатировали, что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>власть обвинительная отделяется от судебной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C1278" w:rsidRPr="00310A23" w:rsidRDefault="008C1278" w:rsidP="0031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 В мае </w:t>
      </w:r>
      <w:smartTag w:uri="urn:schemas-microsoft-com:office:smarttags" w:element="metricconverter">
        <w:smartTagPr>
          <w:attr w:name="ProductID" w:val="1993 г"/>
        </w:smartTagPr>
        <w:r w:rsidRPr="00310A23">
          <w:rPr>
            <w:rFonts w:ascii="Times New Roman" w:hAnsi="Times New Roman"/>
            <w:color w:val="000000"/>
            <w:sz w:val="28"/>
            <w:szCs w:val="28"/>
            <w:lang w:eastAsia="ru-RU"/>
          </w:rPr>
          <w:t>1922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ВЦИК было принято первое «Положение о прокурорском надзоре», согласно которому в составе Народного комиссариата юстиции была учреждена Государственная Прокуратура. </w:t>
      </w:r>
    </w:p>
    <w:p w:rsidR="008C1278" w:rsidRPr="00310A23" w:rsidRDefault="008C1278" w:rsidP="0031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 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ноябре </w:t>
      </w:r>
      <w:smartTag w:uri="urn:schemas-microsoft-com:office:smarttags" w:element="metricconverter">
        <w:smartTagPr>
          <w:attr w:name="ProductID" w:val="1993 г"/>
        </w:smartTagPr>
        <w:r w:rsidRPr="00310A23">
          <w:rPr>
            <w:rFonts w:ascii="Times New Roman" w:hAnsi="Times New Roman"/>
            <w:color w:val="000000"/>
            <w:sz w:val="28"/>
            <w:szCs w:val="28"/>
            <w:lang w:eastAsia="ru-RU"/>
          </w:rPr>
          <w:t>1923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>была образована Прокуратура Верховного суда Союза ССР, которой предоставили широкие полномочия - право законодательной инициативы и совещательного голоса в заседаниях высших органов власти страны, а также право приостанавливать решения и приговоры коллегий Верховного суда СССР.</w:t>
      </w:r>
    </w:p>
    <w:p w:rsidR="00965FC4" w:rsidRDefault="008C1278" w:rsidP="00965FC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 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июне </w:t>
      </w:r>
      <w:smartTag w:uri="urn:schemas-microsoft-com:office:smarttags" w:element="metricconverter">
        <w:smartTagPr>
          <w:attr w:name="ProductID" w:val="1993 г"/>
        </w:smartTagPr>
        <w:r w:rsidRPr="00310A23">
          <w:rPr>
            <w:rFonts w:ascii="Times New Roman" w:hAnsi="Times New Roman"/>
            <w:color w:val="000000"/>
            <w:sz w:val="28"/>
            <w:szCs w:val="28"/>
            <w:lang w:eastAsia="ru-RU"/>
          </w:rPr>
          <w:t>1933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>принято решение об учреждении прокуратуры Союза ССР, на которую возлагались, в 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 числе, дополнительные функции. 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Утвержденное в декабре </w:t>
      </w:r>
      <w:smartTag w:uri="urn:schemas-microsoft-com:office:smarttags" w:element="metricconverter">
        <w:smartTagPr>
          <w:attr w:name="ProductID" w:val="1993 г"/>
        </w:smartTagPr>
        <w:r w:rsidRPr="00310A23">
          <w:rPr>
            <w:rFonts w:ascii="Times New Roman" w:hAnsi="Times New Roman"/>
            <w:color w:val="000000"/>
            <w:sz w:val="28"/>
            <w:szCs w:val="28"/>
            <w:lang w:eastAsia="ru-RU"/>
          </w:rPr>
          <w:t>1933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«Положение о Прокуратуре Союза ССР» определило правовой статус Прокуратуры СССР как самостоятельного государственного органа. 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Прокуратура Верховного Суда СССР была упразднена. Прокурор Союза ССР назначался ЦИК СССР и был подотчетен ему, а также его Президиуму. Помимо этого, прокурор Союза ССР был подотчетен и СНК СССР. Это обеспечивало независимость прокурора Союза ССР от каких-либо государственных органов и должностных лиц.</w:t>
      </w:r>
      <w:r w:rsidR="00965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C1278" w:rsidRPr="00310A23" w:rsidRDefault="008C1278" w:rsidP="00965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Первым </w:t>
      </w:r>
      <w:r w:rsidRPr="00310A23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прокурором Союза ССР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был назначен </w:t>
      </w:r>
      <w:r w:rsidRPr="00310A23">
        <w:rPr>
          <w:rFonts w:ascii="Times New Roman" w:hAnsi="Times New Roman"/>
          <w:i/>
          <w:color w:val="000000"/>
          <w:sz w:val="28"/>
          <w:szCs w:val="28"/>
          <w:lang w:eastAsia="ru-RU"/>
        </w:rPr>
        <w:t>Иван Алексеевич Акулов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В «Положении о Прокуратуре Союза ССР» были определены отрасли прокурорского надзора, ставшие традиционными: общий надзор, надзор за правильным и единообразным исполнением законов судебными органами; надзор за исполнением законов органами дознания и предварительного следствия; надзор за законностью и, правильностью действий милиции, исправительно-трудовых учреждений. В Положении были определены система и структура органов прокуратуры. </w:t>
      </w:r>
    </w:p>
    <w:p w:rsidR="008C1278" w:rsidRPr="00310A23" w:rsidRDefault="008C1278" w:rsidP="0031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Проведение в жизнь «Положения о Прокуратуре Союза ССР» в существенной мере способствовало укреплению единства и строгой централизации органов прокурорского надзора. Конституция СССР, принятая в декабре </w:t>
      </w:r>
      <w:smartTag w:uri="urn:schemas-microsoft-com:office:smarttags" w:element="metricconverter">
        <w:smartTagPr>
          <w:attr w:name="ProductID" w:val="1993 г"/>
        </w:smartTagPr>
        <w:r w:rsidRPr="00310A23">
          <w:rPr>
            <w:rFonts w:ascii="Times New Roman" w:hAnsi="Times New Roman"/>
            <w:color w:val="000000"/>
            <w:sz w:val="28"/>
            <w:szCs w:val="28"/>
            <w:lang w:eastAsia="ru-RU"/>
          </w:rPr>
          <w:t>1936 г</w:t>
        </w:r>
      </w:smartTag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>., впервые в истории конституционного законодательства вводит понятие высшего надзора за точным исполнением законов. Причем, эта прерогатива была отнесена к полномочиям только Прокурора Союза ССР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C1278" w:rsidRPr="00310A23" w:rsidRDefault="008C1278" w:rsidP="0031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 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Таким образом, в </w:t>
      </w:r>
      <w:smartTag w:uri="urn:schemas-microsoft-com:office:smarttags" w:element="metricconverter">
        <w:smartTagPr>
          <w:attr w:name="ProductID" w:val="1993 г"/>
        </w:smartTagPr>
        <w:r w:rsidRPr="00310A23">
          <w:rPr>
            <w:rFonts w:ascii="Times New Roman" w:hAnsi="Times New Roman"/>
            <w:color w:val="000000"/>
            <w:sz w:val="28"/>
            <w:szCs w:val="28"/>
            <w:lang w:eastAsia="ru-RU"/>
          </w:rPr>
          <w:t>1936 г</w:t>
        </w:r>
      </w:smartTag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>. произошло окончательное выделение органов прокуратуры из системы юстиции в самостоятельную единую централизованную систему.</w:t>
      </w:r>
    </w:p>
    <w:p w:rsidR="008C1278" w:rsidRPr="00310A23" w:rsidRDefault="008C1278" w:rsidP="0031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 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годы Великой Отечественной войны деятельность органов Прокуратуры была подчинена общей задаче - победе советского народа над немецким фашизмом. В соответствии с Указом Президиума Верховного Совета СССР от 22 июня </w:t>
      </w:r>
      <w:smartTag w:uri="urn:schemas-microsoft-com:office:smarttags" w:element="metricconverter">
        <w:smartTagPr>
          <w:attr w:name="ProductID" w:val="1993 г"/>
        </w:smartTagPr>
        <w:r w:rsidRPr="00310A23">
          <w:rPr>
            <w:rFonts w:ascii="Times New Roman" w:hAnsi="Times New Roman"/>
            <w:color w:val="000000"/>
            <w:sz w:val="28"/>
            <w:szCs w:val="28"/>
            <w:lang w:eastAsia="ru-RU"/>
          </w:rPr>
          <w:t>1941 г</w:t>
        </w:r>
      </w:smartTag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>. «О военном положении», работа органов прокуратуры, как военных, так и территориальных, была перестроена на военный лад.</w:t>
      </w:r>
    </w:p>
    <w:p w:rsidR="008C1278" w:rsidRPr="00310A23" w:rsidRDefault="008C1278" w:rsidP="0031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С целью укрепления трудовой и исполнительской дисциплины Указом Президиума Верховного Совета СССР в сентябре </w:t>
      </w:r>
      <w:smartTag w:uri="urn:schemas-microsoft-com:office:smarttags" w:element="metricconverter">
        <w:smartTagPr>
          <w:attr w:name="ProductID" w:val="1993 г"/>
        </w:smartTagPr>
        <w:r w:rsidRPr="00310A23">
          <w:rPr>
            <w:rFonts w:ascii="Times New Roman" w:hAnsi="Times New Roman"/>
            <w:color w:val="000000"/>
            <w:sz w:val="28"/>
            <w:szCs w:val="28"/>
            <w:lang w:eastAsia="ru-RU"/>
          </w:rPr>
          <w:t>1943 г</w:t>
        </w:r>
      </w:smartTag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>. прокурорско-следственным работникам устанавливаются классные чины с выдачей форменного обмундирования. Одновременно вводится сравнительная градация классных чинов прокуроров и следователей, приравненных к воинским званиям.</w:t>
      </w:r>
    </w:p>
    <w:p w:rsidR="008C1278" w:rsidRPr="00A2750A" w:rsidRDefault="008C1278" w:rsidP="00310A23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Учитывая важное государственное и политическое значение деятельности органов прокуратуры и в целях повышения престижа, авторитета и влияния органов прокуратуры на обеспечение законности в государстве, Верховный Совет СССР в марте </w:t>
      </w:r>
      <w:smartTag w:uri="urn:schemas-microsoft-com:office:smarttags" w:element="metricconverter">
        <w:smartTagPr>
          <w:attr w:name="ProductID" w:val="1993 г"/>
        </w:smartTagPr>
        <w:r w:rsidRPr="00310A23">
          <w:rPr>
            <w:rFonts w:ascii="Times New Roman" w:hAnsi="Times New Roman"/>
            <w:color w:val="000000"/>
            <w:sz w:val="28"/>
            <w:szCs w:val="28"/>
            <w:lang w:eastAsia="ru-RU"/>
          </w:rPr>
          <w:t>1946 г</w:t>
        </w:r>
      </w:smartTag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>. принимает Закон СССР «О присвоении Прокурору СССР наименования Генерального прокурора СССР».</w:t>
      </w:r>
      <w:r w:rsidR="00965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2750A">
        <w:rPr>
          <w:rFonts w:ascii="Times New Roman" w:hAnsi="Times New Roman"/>
          <w:i/>
          <w:color w:val="000000"/>
          <w:sz w:val="28"/>
          <w:szCs w:val="28"/>
          <w:lang w:eastAsia="ru-RU"/>
        </w:rPr>
        <w:t>Первым Генеральным прокурором СССР стал Константин Петрович Горшенин.</w:t>
      </w:r>
    </w:p>
    <w:p w:rsidR="008C1278" w:rsidRPr="00310A23" w:rsidRDefault="008C1278" w:rsidP="0031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мае </w:t>
      </w:r>
      <w:smartTag w:uri="urn:schemas-microsoft-com:office:smarttags" w:element="metricconverter">
        <w:smartTagPr>
          <w:attr w:name="ProductID" w:val="1993 г"/>
        </w:smartTagPr>
        <w:r w:rsidRPr="00310A23">
          <w:rPr>
            <w:rFonts w:ascii="Times New Roman" w:hAnsi="Times New Roman"/>
            <w:color w:val="000000"/>
            <w:sz w:val="28"/>
            <w:szCs w:val="28"/>
            <w:lang w:eastAsia="ru-RU"/>
          </w:rPr>
          <w:t>1955 г</w:t>
        </w:r>
      </w:smartTag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>. Указом Президиума Верховного Совета СССР утвержден такой важный законодательный акт как «Положение о прокурорском надзоре в СССР». Статья 1 Положения возлагает на Генерального прокурора СССР осуществление высшего надзора за точным исполнением законов всеми министерствами и подведомственными им учреждениями, а также гражданами СССР.</w:t>
      </w:r>
    </w:p>
    <w:p w:rsidR="008C1278" w:rsidRPr="00310A23" w:rsidRDefault="008C1278" w:rsidP="0031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соответствии с принятым в ноябре </w:t>
      </w:r>
      <w:smartTag w:uri="urn:schemas-microsoft-com:office:smarttags" w:element="metricconverter">
        <w:smartTagPr>
          <w:attr w:name="ProductID" w:val="1993 г"/>
        </w:smartTagPr>
        <w:r w:rsidRPr="00310A23">
          <w:rPr>
            <w:rFonts w:ascii="Times New Roman" w:hAnsi="Times New Roman"/>
            <w:color w:val="000000"/>
            <w:sz w:val="28"/>
            <w:szCs w:val="28"/>
            <w:lang w:eastAsia="ru-RU"/>
          </w:rPr>
          <w:t>1979 г</w:t>
        </w:r>
      </w:smartTag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Законом СССР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«О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Прокуратуре СССР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основным направлениям деятельности прокуратуры было отнесено, во-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первых, высший надзор за точным и единообразным исполнением законов, и, во-вторых, борьба с нарушениями законов об охране социалистической собственности; борьба с преступностью и другими правонарушениями; расследование преступлений; привлечение к уголовной ответственности лиц, совершивших преступление; обеспечение неотвратимости ответственности за преступление; разработку совместно с другими государственными органами мер предупреждения преступлений и иных правонарушений; координацию деятельности правоохранительных органов по борьбе с преступлениями и иными правонарушениями и участие в совершенствовании законодательства и пропаганде советских законов. Законном устанавливалось право законодательной инициативы Генерального прокурора СССР и его ответственность, подотчетность перед Верховным Советом СССР, а в период между его сессиями – Президиуму Верховного Совета СССР.</w:t>
      </w:r>
    </w:p>
    <w:p w:rsidR="008C1278" w:rsidRPr="00310A23" w:rsidRDefault="008C1278" w:rsidP="0031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smartTag w:uri="urn:schemas-microsoft-com:office:smarttags" w:element="metricconverter">
        <w:smartTagPr>
          <w:attr w:name="ProductID" w:val="1993 г"/>
        </w:smartTagPr>
        <w:r w:rsidR="00965FC4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</w:t>
        </w:r>
        <w:r w:rsidRPr="00310A23">
          <w:rPr>
            <w:rFonts w:ascii="Times New Roman" w:hAnsi="Times New Roman"/>
            <w:color w:val="000000"/>
            <w:sz w:val="28"/>
            <w:szCs w:val="28"/>
            <w:lang w:eastAsia="ru-RU"/>
          </w:rPr>
          <w:t>1992 г</w:t>
        </w:r>
      </w:smartTag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был принят новый Федеральный закон «О прокуратуре Российской Федерации». В дальнейшем в Конституции Российской Федерации, принятой в </w:t>
      </w:r>
      <w:smartTag w:uri="urn:schemas-microsoft-com:office:smarttags" w:element="metricconverter">
        <w:smartTagPr>
          <w:attr w:name="ProductID" w:val="1993 г"/>
        </w:smartTagPr>
        <w:r w:rsidRPr="00310A23">
          <w:rPr>
            <w:rFonts w:ascii="Times New Roman" w:hAnsi="Times New Roman"/>
            <w:color w:val="000000"/>
            <w:sz w:val="28"/>
            <w:szCs w:val="28"/>
            <w:lang w:eastAsia="ru-RU"/>
          </w:rPr>
          <w:t>1993 г</w:t>
        </w:r>
      </w:smartTag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>., в статье 129 был закреплен принцип единства и централизации системы органов прокуратуры.</w:t>
      </w:r>
    </w:p>
    <w:p w:rsidR="008C1278" w:rsidRPr="00310A23" w:rsidRDefault="008C1278" w:rsidP="0031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ab/>
        <w:t>В результате законодательных преобразований прокуратура Российской Федерации окончательно сформировалась структурно и функционально в самостоятельный государственный орган, не входящий ни в одну из ветвей власти.</w:t>
      </w:r>
    </w:p>
    <w:p w:rsidR="008C1278" w:rsidRPr="00310A23" w:rsidRDefault="008C1278" w:rsidP="0031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В принятом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аконе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>твержден и последовательно проводится в жизнь приоритет надзора за соблюдением прав и свобод человека и гражданина.</w:t>
      </w:r>
    </w:p>
    <w:p w:rsidR="008C1278" w:rsidRPr="00310A23" w:rsidRDefault="008C1278" w:rsidP="00310A2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>     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в</w:t>
      </w: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>ыдвигаются новые требования к прокурорам и ставятся  сложные задачи. Масштабные реформы, реализация национальных проектов требуют нового качества прокурорского надзора с тем, чтобы правозащитный и правоохранительный потенциал прокуратуры реально способствовал развитию демократического правового государства.</w:t>
      </w:r>
    </w:p>
    <w:p w:rsidR="008C1278" w:rsidRPr="00310A23" w:rsidRDefault="008C1278" w:rsidP="00310A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A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 </w:t>
      </w:r>
      <w:r w:rsidRPr="00310A23">
        <w:rPr>
          <w:rFonts w:ascii="Times New Roman" w:hAnsi="Times New Roman"/>
          <w:sz w:val="28"/>
          <w:szCs w:val="28"/>
          <w:lang w:eastAsia="ru-RU"/>
        </w:rPr>
        <w:tab/>
        <w:t>В числе приоритетных направлений деятельности органов прокуратуры продолжают оставаться борьба с преступностью и коррупцией, защита прав и законных интересов граждан, обеспечение единства правового пространства страны.</w:t>
      </w:r>
    </w:p>
    <w:p w:rsidR="008C1278" w:rsidRPr="00310A23" w:rsidRDefault="008C1278" w:rsidP="00310A23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10A23">
        <w:t xml:space="preserve">      </w:t>
      </w:r>
      <w:r w:rsidRPr="00310A23">
        <w:tab/>
      </w:r>
      <w:r w:rsidRPr="00310A23">
        <w:rPr>
          <w:sz w:val="28"/>
          <w:szCs w:val="28"/>
        </w:rPr>
        <w:t>В целях обеспечения верховенства закона, единства и укрепления законности, а также охраняемых законом интересов общества и государства прокуратура Российской Федерации осуществляет надзор:</w:t>
      </w:r>
    </w:p>
    <w:p w:rsidR="008C1278" w:rsidRPr="00310A23" w:rsidRDefault="008C1278" w:rsidP="00310A23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A23">
        <w:rPr>
          <w:rFonts w:ascii="Times New Roman" w:hAnsi="Times New Roman"/>
          <w:sz w:val="28"/>
          <w:szCs w:val="28"/>
          <w:lang w:eastAsia="ru-RU"/>
        </w:rPr>
        <w:t>за исполнением законов федеральными органами исполнительной власти, законодательными (представительными) и исполнительными органами государственной власти субъектов Российской Федерации, органами местного самоуправления, органами военного управления, органами контроля, их должностными лицами, органами управления и руководителями юридических лиц, а также за соответствием законам издаваемых ими правовых актов (общий надзор),</w:t>
      </w:r>
    </w:p>
    <w:p w:rsidR="008C1278" w:rsidRPr="00310A23" w:rsidRDefault="008C1278" w:rsidP="00310A23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A23">
        <w:rPr>
          <w:rFonts w:ascii="Times New Roman" w:hAnsi="Times New Roman"/>
          <w:sz w:val="28"/>
          <w:szCs w:val="28"/>
          <w:lang w:eastAsia="ru-RU"/>
        </w:rPr>
        <w:t>за исполнением законов органами, осуществляющими оперативно-розыскную деятельность, дознание и предварительное следствие,</w:t>
      </w:r>
    </w:p>
    <w:p w:rsidR="008C1278" w:rsidRPr="00310A23" w:rsidRDefault="008C1278" w:rsidP="00310A23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A23">
        <w:rPr>
          <w:rFonts w:ascii="Times New Roman" w:hAnsi="Times New Roman"/>
          <w:sz w:val="28"/>
          <w:szCs w:val="28"/>
          <w:lang w:eastAsia="ru-RU"/>
        </w:rPr>
        <w:t>за исполнением законов судебными приставами,</w:t>
      </w:r>
    </w:p>
    <w:p w:rsidR="00965FC4" w:rsidRDefault="008C1278" w:rsidP="00965FC4">
      <w:pPr>
        <w:numPr>
          <w:ilvl w:val="0"/>
          <w:numId w:val="1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0A23">
        <w:rPr>
          <w:rFonts w:ascii="Times New Roman" w:hAnsi="Times New Roman"/>
          <w:sz w:val="28"/>
          <w:szCs w:val="28"/>
          <w:lang w:eastAsia="ru-RU"/>
        </w:rPr>
        <w:lastRenderedPageBreak/>
        <w:t>за исполнением законов администрациями органов и учреждений, исполняющих наказание и применяющих меры принудительного характера, назначенные судом, а также администрациями мест содержания задержанных и заключённых под стражу.</w:t>
      </w:r>
      <w:r w:rsidR="00965FC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1278" w:rsidRPr="00965FC4" w:rsidRDefault="008C1278" w:rsidP="00965F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5FC4">
        <w:rPr>
          <w:rFonts w:ascii="Times New Roman" w:hAnsi="Times New Roman"/>
          <w:sz w:val="28"/>
          <w:szCs w:val="28"/>
          <w:lang w:eastAsia="ru-RU"/>
        </w:rPr>
        <w:t>В полномочия прокуратуры также входит координация деятельности правоохранительных органов по борьбе с преступностью, международное сотрудничество. Прокуроры участвуют в рассмотрении дел судами, приносят представления на противоречащие закону судебные решения, принимают участие в правотворческой деятельности, участвуют в заседаниях органов государственной власти и органов местного самоуправления, рассматривают обращения граждан.</w:t>
      </w:r>
    </w:p>
    <w:p w:rsidR="008C1278" w:rsidRDefault="008C1278" w:rsidP="00965FC4">
      <w:pPr>
        <w:shd w:val="clear" w:color="auto" w:fill="FFFFFF"/>
        <w:spacing w:after="0" w:line="240" w:lineRule="exact"/>
        <w:ind w:left="24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FC4" w:rsidRDefault="00965FC4" w:rsidP="00965FC4">
      <w:pPr>
        <w:shd w:val="clear" w:color="auto" w:fill="FFFFFF"/>
        <w:spacing w:after="0" w:line="240" w:lineRule="exact"/>
        <w:ind w:left="24"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1278" w:rsidRPr="00A2750A" w:rsidRDefault="00965FC4" w:rsidP="00965FC4">
      <w:pPr>
        <w:shd w:val="clear" w:color="auto" w:fill="FFFFFF"/>
        <w:spacing w:after="0" w:line="240" w:lineRule="exac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Прокурор Орджоникидзевского района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В.М. Абрамичев</w:t>
      </w:r>
    </w:p>
    <w:sectPr w:rsidR="008C1278" w:rsidRPr="00A2750A" w:rsidSect="00A2750A">
      <w:headerReference w:type="default" r:id="rId8"/>
      <w:pgSz w:w="11906" w:h="16838"/>
      <w:pgMar w:top="1134" w:right="746" w:bottom="1134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1C4" w:rsidRDefault="004C31C4" w:rsidP="00E024D1">
      <w:pPr>
        <w:spacing w:after="0" w:line="240" w:lineRule="auto"/>
      </w:pPr>
      <w:r>
        <w:separator/>
      </w:r>
    </w:p>
  </w:endnote>
  <w:endnote w:type="continuationSeparator" w:id="0">
    <w:p w:rsidR="004C31C4" w:rsidRDefault="004C31C4" w:rsidP="00E0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1C4" w:rsidRDefault="004C31C4" w:rsidP="00E024D1">
      <w:pPr>
        <w:spacing w:after="0" w:line="240" w:lineRule="auto"/>
      </w:pPr>
      <w:r>
        <w:separator/>
      </w:r>
    </w:p>
  </w:footnote>
  <w:footnote w:type="continuationSeparator" w:id="0">
    <w:p w:rsidR="004C31C4" w:rsidRDefault="004C31C4" w:rsidP="00E0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278" w:rsidRDefault="004C31C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C1278">
      <w:rPr>
        <w:noProof/>
      </w:rPr>
      <w:t>4</w:t>
    </w:r>
    <w:r>
      <w:rPr>
        <w:noProof/>
      </w:rPr>
      <w:fldChar w:fldCharType="end"/>
    </w:r>
  </w:p>
  <w:p w:rsidR="008C1278" w:rsidRDefault="008C12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5B8"/>
    <w:multiLevelType w:val="multilevel"/>
    <w:tmpl w:val="E72E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4E0F9F"/>
    <w:multiLevelType w:val="multilevel"/>
    <w:tmpl w:val="FCDE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FF"/>
    <w:rsid w:val="0014346A"/>
    <w:rsid w:val="00310A23"/>
    <w:rsid w:val="0047042B"/>
    <w:rsid w:val="004C31C4"/>
    <w:rsid w:val="006326F9"/>
    <w:rsid w:val="0064584A"/>
    <w:rsid w:val="00713BD7"/>
    <w:rsid w:val="008C1278"/>
    <w:rsid w:val="00965FC4"/>
    <w:rsid w:val="009A0744"/>
    <w:rsid w:val="009D26FF"/>
    <w:rsid w:val="00A2750A"/>
    <w:rsid w:val="00AE21A7"/>
    <w:rsid w:val="00CB041F"/>
    <w:rsid w:val="00D42E7F"/>
    <w:rsid w:val="00DD2363"/>
    <w:rsid w:val="00E024D1"/>
    <w:rsid w:val="00FC1447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B52731"/>
  <w15:docId w15:val="{958BAF2C-ECCB-4EEE-8296-7E4D20AF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44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024D1"/>
    <w:rPr>
      <w:rFonts w:cs="Times New Roman"/>
    </w:rPr>
  </w:style>
  <w:style w:type="paragraph" w:styleId="a5">
    <w:name w:val="footer"/>
    <w:basedOn w:val="a"/>
    <w:link w:val="a6"/>
    <w:uiPriority w:val="99"/>
    <w:rsid w:val="00E0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024D1"/>
    <w:rPr>
      <w:rFonts w:cs="Times New Roman"/>
    </w:rPr>
  </w:style>
  <w:style w:type="character" w:styleId="a7">
    <w:name w:val="annotation reference"/>
    <w:basedOn w:val="a0"/>
    <w:uiPriority w:val="99"/>
    <w:semiHidden/>
    <w:rsid w:val="0064584A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6458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4584A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6458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64584A"/>
    <w:rPr>
      <w:rFonts w:cs="Times New Roman"/>
      <w:b/>
      <w:bCs/>
      <w:sz w:val="20"/>
      <w:szCs w:val="20"/>
    </w:rPr>
  </w:style>
  <w:style w:type="paragraph" w:styleId="ac">
    <w:name w:val="Normal (Web)"/>
    <w:basedOn w:val="a"/>
    <w:uiPriority w:val="99"/>
    <w:rsid w:val="00310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6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5F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77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300 ЛЕТИЮ ПРОКУРАТУРЫ РОССИЙСКОЙ ФЕДЕРАЦИИ</vt:lpstr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300 ЛЕТИЮ ПРОКУРАТУРЫ РОССИЙСКОЙ ФЕДЕРАЦИИ</dc:title>
  <dc:subject/>
  <dc:creator>Пользователь</dc:creator>
  <cp:keywords/>
  <dc:description/>
  <cp:lastModifiedBy>Абрамичев Вадим Михайлович</cp:lastModifiedBy>
  <cp:revision>2</cp:revision>
  <cp:lastPrinted>2021-12-13T05:23:00Z</cp:lastPrinted>
  <dcterms:created xsi:type="dcterms:W3CDTF">2021-12-13T05:25:00Z</dcterms:created>
  <dcterms:modified xsi:type="dcterms:W3CDTF">2021-12-13T05:25:00Z</dcterms:modified>
</cp:coreProperties>
</file>