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C5" w:rsidRDefault="00B173C5" w:rsidP="00B173C5">
      <w:pPr>
        <w:pStyle w:val="1"/>
        <w:jc w:val="right"/>
        <w:rPr>
          <w:b/>
          <w:bCs/>
          <w:color w:val="000000" w:themeColor="text1"/>
          <w:sz w:val="32"/>
          <w:szCs w:val="32"/>
        </w:rPr>
      </w:pPr>
    </w:p>
    <w:p w:rsidR="009D7C1E" w:rsidRPr="00C4589E" w:rsidRDefault="009D7C1E" w:rsidP="009D7C1E">
      <w:pPr>
        <w:pStyle w:val="1"/>
        <w:rPr>
          <w:b/>
          <w:bCs/>
          <w:color w:val="000000" w:themeColor="text1"/>
          <w:sz w:val="32"/>
          <w:szCs w:val="32"/>
        </w:rPr>
      </w:pPr>
      <w:r w:rsidRPr="00C4589E">
        <w:rPr>
          <w:b/>
          <w:bCs/>
          <w:color w:val="000000" w:themeColor="text1"/>
          <w:sz w:val="32"/>
          <w:szCs w:val="32"/>
        </w:rPr>
        <w:t>РОССИЙСКАЯ ФЕДЕРАЦИЯ</w:t>
      </w:r>
    </w:p>
    <w:p w:rsidR="009D7C1E" w:rsidRPr="00C4589E" w:rsidRDefault="009D7C1E" w:rsidP="009D7C1E">
      <w:pPr>
        <w:pStyle w:val="2"/>
        <w:jc w:val="center"/>
        <w:rPr>
          <w:color w:val="000000" w:themeColor="text1"/>
          <w:sz w:val="32"/>
          <w:szCs w:val="32"/>
        </w:rPr>
      </w:pPr>
      <w:r w:rsidRPr="00C4589E">
        <w:rPr>
          <w:color w:val="000000" w:themeColor="text1"/>
          <w:sz w:val="32"/>
          <w:szCs w:val="32"/>
        </w:rPr>
        <w:t>РЕСПУБЛИКА ХАКАСИЯ</w:t>
      </w:r>
    </w:p>
    <w:p w:rsidR="009D7C1E" w:rsidRPr="00C4589E" w:rsidRDefault="009D7C1E" w:rsidP="009D7C1E">
      <w:pPr>
        <w:jc w:val="center"/>
        <w:rPr>
          <w:rFonts w:ascii="Times New Roman" w:hAnsi="Times New Roman" w:cs="Times New Roman"/>
          <w:b/>
          <w:bCs/>
          <w:color w:val="000000" w:themeColor="text1"/>
          <w:sz w:val="32"/>
          <w:szCs w:val="32"/>
        </w:rPr>
      </w:pPr>
      <w:r w:rsidRPr="00C4589E">
        <w:rPr>
          <w:rFonts w:ascii="Times New Roman" w:hAnsi="Times New Roman" w:cs="Times New Roman"/>
          <w:b/>
          <w:bCs/>
          <w:color w:val="000000" w:themeColor="text1"/>
          <w:sz w:val="32"/>
          <w:szCs w:val="32"/>
        </w:rPr>
        <w:t>ОРДЖОНИКИДЗЕВСКИЙ РАЙОН</w:t>
      </w:r>
    </w:p>
    <w:p w:rsidR="009D7C1E" w:rsidRPr="00C4589E" w:rsidRDefault="009D7C1E" w:rsidP="009D7C1E">
      <w:pPr>
        <w:jc w:val="center"/>
        <w:rPr>
          <w:rFonts w:ascii="Times New Roman" w:hAnsi="Times New Roman" w:cs="Times New Roman"/>
          <w:b/>
          <w:bCs/>
          <w:color w:val="000000" w:themeColor="text1"/>
          <w:sz w:val="32"/>
          <w:szCs w:val="32"/>
        </w:rPr>
      </w:pPr>
      <w:r w:rsidRPr="00C4589E">
        <w:rPr>
          <w:rFonts w:ascii="Times New Roman" w:hAnsi="Times New Roman" w:cs="Times New Roman"/>
          <w:b/>
          <w:bCs/>
          <w:color w:val="000000" w:themeColor="text1"/>
          <w:sz w:val="32"/>
          <w:szCs w:val="32"/>
        </w:rPr>
        <w:t xml:space="preserve">СОВЕТ ДЕПУТАТОВ КОПЬЕВСКОГО ПОССОВЕТА </w:t>
      </w:r>
    </w:p>
    <w:p w:rsidR="009D7C1E" w:rsidRPr="00C4589E" w:rsidRDefault="009D7C1E" w:rsidP="009D7C1E">
      <w:pPr>
        <w:jc w:val="center"/>
        <w:rPr>
          <w:rFonts w:ascii="Times New Roman" w:hAnsi="Times New Roman" w:cs="Times New Roman"/>
          <w:b/>
          <w:bCs/>
          <w:color w:val="000000" w:themeColor="text1"/>
          <w:spacing w:val="20"/>
          <w:sz w:val="32"/>
          <w:szCs w:val="32"/>
        </w:rPr>
      </w:pPr>
      <w:r w:rsidRPr="00C4589E">
        <w:rPr>
          <w:rFonts w:ascii="Times New Roman" w:hAnsi="Times New Roman" w:cs="Times New Roman"/>
          <w:b/>
          <w:bCs/>
          <w:color w:val="000000" w:themeColor="text1"/>
          <w:spacing w:val="20"/>
          <w:sz w:val="32"/>
          <w:szCs w:val="32"/>
        </w:rPr>
        <w:t>РЕШЕНИЕ</w:t>
      </w:r>
    </w:p>
    <w:p w:rsidR="009D7C1E" w:rsidRPr="00C4589E" w:rsidRDefault="00713296" w:rsidP="004C24AF">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r w:rsidR="001B31AC">
        <w:rPr>
          <w:rFonts w:ascii="Times New Roman" w:hAnsi="Times New Roman" w:cs="Times New Roman"/>
          <w:b/>
          <w:color w:val="000000" w:themeColor="text1"/>
          <w:sz w:val="28"/>
          <w:szCs w:val="28"/>
        </w:rPr>
        <w:t xml:space="preserve"> июня</w:t>
      </w:r>
      <w:r w:rsidR="000E72E3" w:rsidRPr="00C4589E">
        <w:rPr>
          <w:rFonts w:ascii="Times New Roman" w:hAnsi="Times New Roman" w:cs="Times New Roman"/>
          <w:b/>
          <w:color w:val="000000" w:themeColor="text1"/>
          <w:sz w:val="28"/>
          <w:szCs w:val="28"/>
        </w:rPr>
        <w:t xml:space="preserve"> </w:t>
      </w:r>
      <w:r w:rsidR="004C24AF" w:rsidRPr="00C4589E">
        <w:rPr>
          <w:rFonts w:ascii="Times New Roman" w:hAnsi="Times New Roman" w:cs="Times New Roman"/>
          <w:b/>
          <w:color w:val="000000" w:themeColor="text1"/>
          <w:sz w:val="28"/>
          <w:szCs w:val="28"/>
        </w:rPr>
        <w:t xml:space="preserve"> 202</w:t>
      </w:r>
      <w:r w:rsidR="00B173C5">
        <w:rPr>
          <w:rFonts w:ascii="Times New Roman" w:hAnsi="Times New Roman" w:cs="Times New Roman"/>
          <w:b/>
          <w:color w:val="000000" w:themeColor="text1"/>
          <w:sz w:val="28"/>
          <w:szCs w:val="28"/>
        </w:rPr>
        <w:t>2</w:t>
      </w:r>
      <w:r w:rsidR="004C24AF" w:rsidRPr="00C4589E">
        <w:rPr>
          <w:rFonts w:ascii="Times New Roman" w:hAnsi="Times New Roman" w:cs="Times New Roman"/>
          <w:b/>
          <w:color w:val="000000" w:themeColor="text1"/>
          <w:sz w:val="28"/>
          <w:szCs w:val="28"/>
        </w:rPr>
        <w:t xml:space="preserve"> год    </w:t>
      </w:r>
      <w:r w:rsidR="00A151EA" w:rsidRPr="00C4589E">
        <w:rPr>
          <w:rFonts w:ascii="Times New Roman" w:hAnsi="Times New Roman" w:cs="Times New Roman"/>
          <w:b/>
          <w:color w:val="000000" w:themeColor="text1"/>
          <w:sz w:val="28"/>
          <w:szCs w:val="28"/>
        </w:rPr>
        <w:t xml:space="preserve"> </w:t>
      </w:r>
      <w:r w:rsidR="004C24AF" w:rsidRPr="00C4589E">
        <w:rPr>
          <w:rFonts w:ascii="Times New Roman" w:hAnsi="Times New Roman" w:cs="Times New Roman"/>
          <w:b/>
          <w:color w:val="000000" w:themeColor="text1"/>
          <w:sz w:val="28"/>
          <w:szCs w:val="28"/>
        </w:rPr>
        <w:t xml:space="preserve">        </w:t>
      </w:r>
      <w:r w:rsidR="009D7C1E" w:rsidRPr="00C4589E">
        <w:rPr>
          <w:rFonts w:ascii="Times New Roman" w:hAnsi="Times New Roman" w:cs="Times New Roman"/>
          <w:b/>
          <w:color w:val="000000" w:themeColor="text1"/>
          <w:sz w:val="28"/>
          <w:szCs w:val="28"/>
        </w:rPr>
        <w:t>п. Копьево</w:t>
      </w:r>
      <w:r w:rsidR="004C24AF" w:rsidRPr="00C4589E">
        <w:rPr>
          <w:rFonts w:ascii="Times New Roman" w:hAnsi="Times New Roman" w:cs="Times New Roman"/>
          <w:b/>
          <w:color w:val="000000" w:themeColor="text1"/>
          <w:sz w:val="28"/>
          <w:szCs w:val="28"/>
        </w:rPr>
        <w:t xml:space="preserve">                  №</w:t>
      </w:r>
      <w:r w:rsidR="001B31AC">
        <w:rPr>
          <w:rFonts w:ascii="Times New Roman" w:hAnsi="Times New Roman" w:cs="Times New Roman"/>
          <w:b/>
          <w:color w:val="000000" w:themeColor="text1"/>
          <w:sz w:val="28"/>
          <w:szCs w:val="28"/>
        </w:rPr>
        <w:t>70/49</w:t>
      </w:r>
    </w:p>
    <w:p w:rsidR="00A151EA" w:rsidRPr="00C4589E" w:rsidRDefault="00A151EA" w:rsidP="00466F99">
      <w:pPr>
        <w:spacing w:after="0" w:line="240" w:lineRule="auto"/>
        <w:ind w:firstLine="708"/>
        <w:jc w:val="both"/>
        <w:rPr>
          <w:rStyle w:val="a4"/>
          <w:rFonts w:ascii="Times New Roman" w:eastAsia="Calibri" w:hAnsi="Times New Roman" w:cs="Times New Roman"/>
          <w:color w:val="000000" w:themeColor="text1"/>
          <w:sz w:val="28"/>
          <w:szCs w:val="28"/>
        </w:rPr>
      </w:pPr>
    </w:p>
    <w:p w:rsidR="00B173C5" w:rsidRPr="00B173C5" w:rsidRDefault="009D7C1E" w:rsidP="00B173C5">
      <w:pPr>
        <w:spacing w:after="0" w:line="240" w:lineRule="auto"/>
        <w:ind w:firstLine="708"/>
        <w:jc w:val="center"/>
        <w:rPr>
          <w:rFonts w:ascii="Times New Roman" w:hAnsi="Times New Roman" w:cs="Times New Roman"/>
          <w:b/>
          <w:color w:val="000000" w:themeColor="text1"/>
          <w:sz w:val="24"/>
          <w:szCs w:val="24"/>
        </w:rPr>
      </w:pPr>
      <w:r w:rsidRPr="00B173C5">
        <w:rPr>
          <w:rStyle w:val="a4"/>
          <w:rFonts w:ascii="Times New Roman" w:eastAsia="Calibri" w:hAnsi="Times New Roman" w:cs="Times New Roman"/>
          <w:color w:val="000000" w:themeColor="text1"/>
          <w:sz w:val="24"/>
          <w:szCs w:val="24"/>
        </w:rPr>
        <w:t>О внесении изменений</w:t>
      </w:r>
      <w:r w:rsidR="00A151EA" w:rsidRPr="00B173C5">
        <w:rPr>
          <w:rStyle w:val="a4"/>
          <w:rFonts w:ascii="Times New Roman" w:eastAsia="Calibri" w:hAnsi="Times New Roman" w:cs="Times New Roman"/>
          <w:color w:val="000000" w:themeColor="text1"/>
          <w:sz w:val="24"/>
          <w:szCs w:val="24"/>
        </w:rPr>
        <w:t xml:space="preserve"> в «Правила благоустройства на территории муниципального образования Копьевский поссовет»</w:t>
      </w:r>
      <w:r w:rsidRPr="00B173C5">
        <w:rPr>
          <w:rStyle w:val="a4"/>
          <w:rFonts w:ascii="Times New Roman" w:eastAsia="Calibri" w:hAnsi="Times New Roman" w:cs="Times New Roman"/>
          <w:color w:val="000000" w:themeColor="text1"/>
          <w:sz w:val="24"/>
          <w:szCs w:val="24"/>
        </w:rPr>
        <w:t xml:space="preserve"> решение Совета депутатов </w:t>
      </w:r>
      <w:r w:rsidRPr="00B173C5">
        <w:rPr>
          <w:rFonts w:ascii="Times New Roman" w:hAnsi="Times New Roman" w:cs="Times New Roman"/>
          <w:b/>
          <w:color w:val="000000" w:themeColor="text1"/>
          <w:sz w:val="24"/>
          <w:szCs w:val="24"/>
        </w:rPr>
        <w:t>Копьевского поссовета Орджоникидзевского района Республики Хакасия</w:t>
      </w:r>
      <w:r w:rsidRPr="00B173C5">
        <w:rPr>
          <w:rStyle w:val="a4"/>
          <w:rFonts w:ascii="Times New Roman" w:eastAsia="Calibri" w:hAnsi="Times New Roman" w:cs="Times New Roman"/>
          <w:b w:val="0"/>
          <w:color w:val="000000" w:themeColor="text1"/>
          <w:sz w:val="24"/>
          <w:szCs w:val="24"/>
        </w:rPr>
        <w:t xml:space="preserve"> </w:t>
      </w:r>
      <w:r w:rsidRPr="00B173C5">
        <w:rPr>
          <w:rFonts w:ascii="Times New Roman" w:hAnsi="Times New Roman" w:cs="Times New Roman"/>
          <w:b/>
          <w:color w:val="000000" w:themeColor="text1"/>
          <w:sz w:val="24"/>
          <w:szCs w:val="24"/>
        </w:rPr>
        <w:t xml:space="preserve">№ 42/20 от </w:t>
      </w:r>
      <w:r w:rsidR="00A151EA" w:rsidRPr="00B173C5">
        <w:rPr>
          <w:rFonts w:ascii="Times New Roman" w:hAnsi="Times New Roman" w:cs="Times New Roman"/>
          <w:b/>
          <w:color w:val="000000" w:themeColor="text1"/>
          <w:sz w:val="24"/>
          <w:szCs w:val="24"/>
        </w:rPr>
        <w:t>10.11.</w:t>
      </w:r>
      <w:r w:rsidRPr="00B173C5">
        <w:rPr>
          <w:rFonts w:ascii="Times New Roman" w:hAnsi="Times New Roman" w:cs="Times New Roman"/>
          <w:b/>
          <w:color w:val="000000" w:themeColor="text1"/>
          <w:sz w:val="24"/>
          <w:szCs w:val="24"/>
        </w:rPr>
        <w:t>2017г</w:t>
      </w:r>
      <w:r w:rsidR="000E72E3" w:rsidRPr="00B173C5">
        <w:rPr>
          <w:rFonts w:ascii="Times New Roman" w:hAnsi="Times New Roman" w:cs="Times New Roman"/>
          <w:b/>
          <w:color w:val="000000" w:themeColor="text1"/>
          <w:sz w:val="24"/>
          <w:szCs w:val="24"/>
        </w:rPr>
        <w:t>, № 25/10 от 10.02.2021г</w:t>
      </w:r>
      <w:r w:rsidR="00B173C5" w:rsidRPr="00B173C5">
        <w:rPr>
          <w:rFonts w:ascii="Times New Roman" w:hAnsi="Times New Roman" w:cs="Times New Roman"/>
          <w:b/>
          <w:color w:val="000000" w:themeColor="text1"/>
          <w:sz w:val="24"/>
          <w:szCs w:val="24"/>
        </w:rPr>
        <w:t xml:space="preserve">, №39/22 от 17.08.2021г </w:t>
      </w:r>
    </w:p>
    <w:p w:rsidR="009D7C1E" w:rsidRPr="00B173C5" w:rsidRDefault="009D7C1E" w:rsidP="00A151EA">
      <w:pPr>
        <w:spacing w:after="0" w:line="240" w:lineRule="auto"/>
        <w:ind w:firstLine="708"/>
        <w:jc w:val="both"/>
        <w:rPr>
          <w:rFonts w:ascii="Times New Roman" w:hAnsi="Times New Roman" w:cs="Times New Roman"/>
          <w:b/>
          <w:color w:val="000000" w:themeColor="text1"/>
          <w:sz w:val="24"/>
          <w:szCs w:val="24"/>
        </w:rPr>
      </w:pPr>
    </w:p>
    <w:p w:rsidR="009D7C1E" w:rsidRPr="00B173C5" w:rsidRDefault="009D7C1E" w:rsidP="009D7C1E">
      <w:pPr>
        <w:pStyle w:val="a3"/>
        <w:spacing w:before="0" w:beforeAutospacing="0" w:after="0" w:afterAutospacing="0"/>
        <w:ind w:firstLine="708"/>
        <w:jc w:val="both"/>
        <w:rPr>
          <w:color w:val="000000" w:themeColor="text1"/>
        </w:rPr>
      </w:pPr>
      <w:r w:rsidRPr="00B173C5">
        <w:rPr>
          <w:color w:val="000000" w:themeColor="text1"/>
        </w:rPr>
        <w:t>В целях приведения в соответствие с действующим законодательством, руководствуясь Федерального закона от 06 октября 2003 года № 131-ФЗ "Об общих принципах организации местного самоуправления в Российской Федерации»</w:t>
      </w:r>
      <w:r w:rsidR="009E194C" w:rsidRPr="00B173C5">
        <w:rPr>
          <w:color w:val="000000" w:themeColor="text1"/>
        </w:rPr>
        <w:t>,</w:t>
      </w:r>
      <w:r w:rsidRPr="00B173C5">
        <w:rPr>
          <w:color w:val="000000" w:themeColor="text1"/>
        </w:rPr>
        <w:t xml:space="preserve"> </w:t>
      </w:r>
      <w:r w:rsidR="009E194C" w:rsidRPr="00B173C5">
        <w:rPr>
          <w:color w:val="000000" w:themeColor="text1"/>
        </w:rPr>
        <w:t>Уставом муниципального образования Копьевский поссовет Орджоникидзевского района Республики Хакасия:</w:t>
      </w:r>
    </w:p>
    <w:p w:rsidR="009D7C1E" w:rsidRPr="00B173C5" w:rsidRDefault="009D7C1E" w:rsidP="009D7C1E">
      <w:pPr>
        <w:pStyle w:val="a3"/>
        <w:spacing w:before="0" w:beforeAutospacing="0" w:after="0" w:afterAutospacing="0"/>
        <w:ind w:left="708"/>
        <w:jc w:val="both"/>
        <w:rPr>
          <w:color w:val="000000" w:themeColor="text1"/>
        </w:rPr>
      </w:pPr>
      <w:r w:rsidRPr="00B173C5">
        <w:rPr>
          <w:color w:val="000000" w:themeColor="text1"/>
        </w:rPr>
        <w:t xml:space="preserve">Совет депутатов Копьевского поссовета Орджоникидзевского района </w:t>
      </w:r>
    </w:p>
    <w:p w:rsidR="000E72E3" w:rsidRPr="00B173C5" w:rsidRDefault="009D7C1E" w:rsidP="00466F99">
      <w:pPr>
        <w:pStyle w:val="a3"/>
        <w:spacing w:before="0" w:beforeAutospacing="0" w:after="0" w:afterAutospacing="0"/>
        <w:jc w:val="both"/>
        <w:rPr>
          <w:color w:val="000000" w:themeColor="text1"/>
        </w:rPr>
      </w:pPr>
      <w:r w:rsidRPr="00B173C5">
        <w:rPr>
          <w:color w:val="000000" w:themeColor="text1"/>
        </w:rPr>
        <w:t>Республики Хакасия,</w:t>
      </w:r>
    </w:p>
    <w:p w:rsidR="009D7C1E" w:rsidRPr="00B173C5" w:rsidRDefault="009D7C1E" w:rsidP="000E72E3">
      <w:pPr>
        <w:pStyle w:val="a3"/>
        <w:spacing w:before="0" w:beforeAutospacing="0" w:after="0" w:afterAutospacing="0"/>
        <w:jc w:val="center"/>
        <w:rPr>
          <w:color w:val="000000" w:themeColor="text1"/>
        </w:rPr>
      </w:pPr>
      <w:r w:rsidRPr="00B173C5">
        <w:rPr>
          <w:b/>
          <w:color w:val="000000" w:themeColor="text1"/>
        </w:rPr>
        <w:t>РЕШИЛ:</w:t>
      </w:r>
    </w:p>
    <w:p w:rsidR="00754E1B" w:rsidRPr="00B173C5" w:rsidRDefault="00754E1B" w:rsidP="00466F99">
      <w:pPr>
        <w:spacing w:after="0" w:line="240" w:lineRule="auto"/>
        <w:rPr>
          <w:color w:val="000000" w:themeColor="text1"/>
          <w:sz w:val="24"/>
          <w:szCs w:val="24"/>
        </w:rPr>
      </w:pPr>
    </w:p>
    <w:p w:rsidR="000974A8" w:rsidRPr="00B173C5" w:rsidRDefault="009E194C" w:rsidP="00B173C5">
      <w:pPr>
        <w:spacing w:after="0" w:line="240" w:lineRule="auto"/>
        <w:ind w:firstLine="708"/>
        <w:jc w:val="both"/>
        <w:rPr>
          <w:rStyle w:val="a4"/>
          <w:rFonts w:ascii="Times New Roman" w:eastAsia="Calibri" w:hAnsi="Times New Roman" w:cs="Times New Roman"/>
          <w:b w:val="0"/>
          <w:color w:val="000000" w:themeColor="text1"/>
          <w:sz w:val="24"/>
          <w:szCs w:val="24"/>
        </w:rPr>
      </w:pPr>
      <w:r w:rsidRPr="00B173C5">
        <w:rPr>
          <w:rFonts w:ascii="Times New Roman" w:hAnsi="Times New Roman" w:cs="Times New Roman"/>
          <w:color w:val="000000" w:themeColor="text1"/>
          <w:sz w:val="24"/>
          <w:szCs w:val="24"/>
        </w:rPr>
        <w:t xml:space="preserve">1. </w:t>
      </w:r>
      <w:r w:rsidR="00FA3296"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 xml:space="preserve">Внести изменения в </w:t>
      </w:r>
      <w:r w:rsidR="00A151EA" w:rsidRPr="00B173C5">
        <w:rPr>
          <w:rStyle w:val="a4"/>
          <w:rFonts w:ascii="Times New Roman" w:eastAsia="Calibri" w:hAnsi="Times New Roman" w:cs="Times New Roman"/>
          <w:b w:val="0"/>
          <w:color w:val="000000" w:themeColor="text1"/>
          <w:sz w:val="24"/>
          <w:szCs w:val="24"/>
        </w:rPr>
        <w:t xml:space="preserve">«Правила благоустройства на территории муниципального образования Копьевский поссовет» </w:t>
      </w:r>
      <w:r w:rsidRPr="00B173C5">
        <w:rPr>
          <w:rFonts w:ascii="Times New Roman" w:hAnsi="Times New Roman" w:cs="Times New Roman"/>
          <w:color w:val="000000" w:themeColor="text1"/>
          <w:sz w:val="24"/>
          <w:szCs w:val="24"/>
        </w:rPr>
        <w:t>решение Совета депутатов муниципального образования Копьевский поссовет Орджоникидзевского района Республики Хакасия № 42/20 от 10 ноября 2017г</w:t>
      </w:r>
      <w:r w:rsidR="000E72E3" w:rsidRPr="00B173C5">
        <w:rPr>
          <w:rFonts w:ascii="Times New Roman" w:hAnsi="Times New Roman" w:cs="Times New Roman"/>
          <w:color w:val="000000" w:themeColor="text1"/>
          <w:sz w:val="24"/>
          <w:szCs w:val="24"/>
        </w:rPr>
        <w:t xml:space="preserve">; </w:t>
      </w:r>
      <w:r w:rsidR="00FA3296" w:rsidRPr="00B173C5">
        <w:rPr>
          <w:rFonts w:ascii="Times New Roman" w:hAnsi="Times New Roman" w:cs="Times New Roman"/>
          <w:color w:val="000000" w:themeColor="text1"/>
          <w:sz w:val="24"/>
          <w:szCs w:val="24"/>
        </w:rPr>
        <w:t xml:space="preserve"> </w:t>
      </w:r>
      <w:r w:rsidR="000E72E3" w:rsidRPr="00B173C5">
        <w:rPr>
          <w:rFonts w:ascii="Times New Roman" w:hAnsi="Times New Roman" w:cs="Times New Roman"/>
          <w:color w:val="000000" w:themeColor="text1"/>
          <w:sz w:val="24"/>
          <w:szCs w:val="24"/>
        </w:rPr>
        <w:t>№25/10 от 10.02.2021г,</w:t>
      </w:r>
      <w:r w:rsidR="00B173C5" w:rsidRPr="00B173C5">
        <w:rPr>
          <w:rFonts w:ascii="Times New Roman" w:hAnsi="Times New Roman" w:cs="Times New Roman"/>
          <w:b/>
          <w:color w:val="000000" w:themeColor="text1"/>
          <w:sz w:val="24"/>
          <w:szCs w:val="24"/>
        </w:rPr>
        <w:t xml:space="preserve"> </w:t>
      </w:r>
      <w:r w:rsidR="00B173C5" w:rsidRPr="00B173C5">
        <w:rPr>
          <w:rFonts w:ascii="Times New Roman" w:hAnsi="Times New Roman" w:cs="Times New Roman"/>
          <w:color w:val="000000" w:themeColor="text1"/>
          <w:sz w:val="24"/>
          <w:szCs w:val="24"/>
        </w:rPr>
        <w:t>№39/22 от 17.08.2021г</w:t>
      </w:r>
      <w:r w:rsidR="00B173C5" w:rsidRPr="00B173C5">
        <w:rPr>
          <w:rFonts w:ascii="Times New Roman" w:hAnsi="Times New Roman" w:cs="Times New Roman"/>
          <w:b/>
          <w:color w:val="000000" w:themeColor="text1"/>
          <w:sz w:val="24"/>
          <w:szCs w:val="24"/>
        </w:rPr>
        <w:t xml:space="preserve"> </w:t>
      </w:r>
      <w:r w:rsidR="000974A8" w:rsidRPr="00B173C5">
        <w:rPr>
          <w:rStyle w:val="a4"/>
          <w:rFonts w:ascii="Times New Roman" w:eastAsia="Calibri" w:hAnsi="Times New Roman" w:cs="Times New Roman"/>
          <w:b w:val="0"/>
          <w:color w:val="000000" w:themeColor="text1"/>
          <w:sz w:val="24"/>
          <w:szCs w:val="24"/>
        </w:rPr>
        <w:t>следующие изменения:</w:t>
      </w:r>
    </w:p>
    <w:p w:rsidR="008C4602" w:rsidRPr="00B173C5" w:rsidRDefault="000974A8" w:rsidP="008C4602">
      <w:pPr>
        <w:spacing w:after="0"/>
        <w:jc w:val="both"/>
        <w:rPr>
          <w:rStyle w:val="a4"/>
          <w:rFonts w:ascii="Times New Roman" w:eastAsia="Calibri" w:hAnsi="Times New Roman" w:cs="Times New Roman"/>
          <w:b w:val="0"/>
          <w:color w:val="000000" w:themeColor="text1"/>
          <w:sz w:val="24"/>
          <w:szCs w:val="24"/>
        </w:rPr>
      </w:pPr>
      <w:r w:rsidRPr="00B173C5">
        <w:rPr>
          <w:rStyle w:val="a4"/>
          <w:rFonts w:ascii="Times New Roman" w:eastAsia="Calibri" w:hAnsi="Times New Roman" w:cs="Times New Roman"/>
          <w:b w:val="0"/>
          <w:color w:val="000000" w:themeColor="text1"/>
          <w:sz w:val="24"/>
          <w:szCs w:val="24"/>
        </w:rPr>
        <w:t xml:space="preserve">- пункт </w:t>
      </w:r>
      <w:r w:rsidR="00B173C5" w:rsidRPr="00B173C5">
        <w:rPr>
          <w:rStyle w:val="a4"/>
          <w:rFonts w:ascii="Times New Roman" w:eastAsia="Calibri" w:hAnsi="Times New Roman" w:cs="Times New Roman"/>
          <w:b w:val="0"/>
          <w:color w:val="000000" w:themeColor="text1"/>
          <w:sz w:val="24"/>
          <w:szCs w:val="24"/>
        </w:rPr>
        <w:t>3</w:t>
      </w:r>
      <w:r w:rsidRPr="00B173C5">
        <w:rPr>
          <w:rStyle w:val="a4"/>
          <w:rFonts w:ascii="Times New Roman" w:eastAsia="Calibri" w:hAnsi="Times New Roman" w:cs="Times New Roman"/>
          <w:b w:val="0"/>
          <w:color w:val="000000" w:themeColor="text1"/>
          <w:sz w:val="24"/>
          <w:szCs w:val="24"/>
        </w:rPr>
        <w:t>.</w:t>
      </w:r>
      <w:r w:rsidR="00B173C5" w:rsidRPr="00B173C5">
        <w:rPr>
          <w:rStyle w:val="a4"/>
          <w:rFonts w:ascii="Times New Roman" w:eastAsia="Calibri" w:hAnsi="Times New Roman" w:cs="Times New Roman"/>
          <w:b w:val="0"/>
          <w:color w:val="000000" w:themeColor="text1"/>
          <w:sz w:val="24"/>
          <w:szCs w:val="24"/>
        </w:rPr>
        <w:t>6</w:t>
      </w:r>
      <w:r w:rsidRPr="00B173C5">
        <w:rPr>
          <w:rStyle w:val="a4"/>
          <w:rFonts w:ascii="Times New Roman" w:eastAsia="Calibri" w:hAnsi="Times New Roman" w:cs="Times New Roman"/>
          <w:b w:val="0"/>
          <w:color w:val="000000" w:themeColor="text1"/>
          <w:sz w:val="24"/>
          <w:szCs w:val="24"/>
        </w:rPr>
        <w:t>.</w:t>
      </w:r>
      <w:r w:rsidR="00B173C5" w:rsidRPr="00B173C5">
        <w:rPr>
          <w:rStyle w:val="a4"/>
          <w:rFonts w:ascii="Times New Roman" w:eastAsia="Calibri" w:hAnsi="Times New Roman" w:cs="Times New Roman"/>
          <w:b w:val="0"/>
          <w:color w:val="000000" w:themeColor="text1"/>
          <w:sz w:val="24"/>
          <w:szCs w:val="24"/>
        </w:rPr>
        <w:t>4</w:t>
      </w:r>
      <w:r w:rsidRPr="00B173C5">
        <w:rPr>
          <w:rStyle w:val="a4"/>
          <w:rFonts w:ascii="Times New Roman" w:eastAsia="Calibri" w:hAnsi="Times New Roman" w:cs="Times New Roman"/>
          <w:b w:val="0"/>
          <w:color w:val="000000" w:themeColor="text1"/>
          <w:sz w:val="24"/>
          <w:szCs w:val="24"/>
        </w:rPr>
        <w:t xml:space="preserve"> статьи</w:t>
      </w:r>
      <w:r w:rsidR="006135B5" w:rsidRPr="00B173C5">
        <w:rPr>
          <w:rStyle w:val="a4"/>
          <w:rFonts w:ascii="Times New Roman" w:eastAsia="Calibri" w:hAnsi="Times New Roman" w:cs="Times New Roman"/>
          <w:b w:val="0"/>
          <w:color w:val="000000" w:themeColor="text1"/>
          <w:sz w:val="24"/>
          <w:szCs w:val="24"/>
        </w:rPr>
        <w:t xml:space="preserve"> </w:t>
      </w:r>
      <w:r w:rsidR="006135B5" w:rsidRPr="00B173C5">
        <w:rPr>
          <w:rStyle w:val="a4"/>
          <w:rFonts w:ascii="Times New Roman" w:eastAsia="Calibri" w:hAnsi="Times New Roman" w:cs="Times New Roman"/>
          <w:b w:val="0"/>
          <w:color w:val="000000" w:themeColor="text1"/>
          <w:sz w:val="24"/>
          <w:szCs w:val="24"/>
        </w:rPr>
        <w:sym w:font="Symbol" w:char="F049"/>
      </w:r>
      <w:r w:rsidR="00B173C5" w:rsidRPr="00B173C5">
        <w:rPr>
          <w:rStyle w:val="a4"/>
          <w:rFonts w:ascii="Times New Roman" w:eastAsia="Calibri" w:hAnsi="Times New Roman" w:cs="Times New Roman"/>
          <w:b w:val="0"/>
          <w:color w:val="000000" w:themeColor="text1"/>
          <w:sz w:val="24"/>
          <w:szCs w:val="24"/>
          <w:lang w:val="en-US"/>
        </w:rPr>
        <w:t>I</w:t>
      </w:r>
      <w:r w:rsidR="006135B5" w:rsidRPr="00B173C5">
        <w:rPr>
          <w:rStyle w:val="a4"/>
          <w:rFonts w:ascii="Times New Roman" w:eastAsia="Calibri" w:hAnsi="Times New Roman" w:cs="Times New Roman"/>
          <w:b w:val="0"/>
          <w:color w:val="000000" w:themeColor="text1"/>
          <w:sz w:val="24"/>
          <w:szCs w:val="24"/>
        </w:rPr>
        <w:sym w:font="Symbol" w:char="F049"/>
      </w:r>
      <w:r w:rsidR="007D0D8C" w:rsidRPr="00B173C5">
        <w:rPr>
          <w:rStyle w:val="a4"/>
          <w:rFonts w:ascii="Times New Roman" w:eastAsia="Calibri" w:hAnsi="Times New Roman" w:cs="Times New Roman"/>
          <w:b w:val="0"/>
          <w:color w:val="000000" w:themeColor="text1"/>
          <w:sz w:val="24"/>
          <w:szCs w:val="24"/>
        </w:rPr>
        <w:t xml:space="preserve"> </w:t>
      </w:r>
      <w:r w:rsidR="00CC03DC" w:rsidRPr="00B173C5">
        <w:rPr>
          <w:rStyle w:val="a4"/>
          <w:rFonts w:ascii="Times New Roman" w:eastAsia="Calibri" w:hAnsi="Times New Roman" w:cs="Times New Roman"/>
          <w:b w:val="0"/>
          <w:color w:val="000000" w:themeColor="text1"/>
          <w:sz w:val="24"/>
          <w:szCs w:val="24"/>
        </w:rPr>
        <w:t>«</w:t>
      </w:r>
      <w:r w:rsidR="007D0D8C" w:rsidRPr="00B173C5">
        <w:rPr>
          <w:rStyle w:val="a4"/>
          <w:rFonts w:ascii="Times New Roman" w:eastAsia="Calibri" w:hAnsi="Times New Roman" w:cs="Times New Roman"/>
          <w:b w:val="0"/>
          <w:color w:val="000000" w:themeColor="text1"/>
          <w:sz w:val="24"/>
          <w:szCs w:val="24"/>
        </w:rPr>
        <w:t>О</w:t>
      </w:r>
      <w:r w:rsidR="00B173C5" w:rsidRPr="00B173C5">
        <w:rPr>
          <w:rStyle w:val="a4"/>
          <w:rFonts w:ascii="Times New Roman" w:eastAsia="Calibri" w:hAnsi="Times New Roman" w:cs="Times New Roman"/>
          <w:b w:val="0"/>
          <w:color w:val="000000" w:themeColor="text1"/>
          <w:sz w:val="24"/>
          <w:szCs w:val="24"/>
        </w:rPr>
        <w:t>рганизация уборки территорий» с</w:t>
      </w:r>
      <w:r w:rsidR="006135B5" w:rsidRPr="00B173C5">
        <w:rPr>
          <w:rStyle w:val="a4"/>
          <w:rFonts w:ascii="Times New Roman" w:eastAsia="Calibri" w:hAnsi="Times New Roman" w:cs="Times New Roman"/>
          <w:b w:val="0"/>
          <w:color w:val="000000" w:themeColor="text1"/>
          <w:sz w:val="24"/>
          <w:szCs w:val="24"/>
        </w:rPr>
        <w:t>ледующего содержания</w:t>
      </w:r>
      <w:r w:rsidR="00FA3296" w:rsidRPr="00B173C5">
        <w:rPr>
          <w:rStyle w:val="a4"/>
          <w:rFonts w:ascii="Times New Roman" w:eastAsia="Calibri" w:hAnsi="Times New Roman" w:cs="Times New Roman"/>
          <w:b w:val="0"/>
          <w:color w:val="000000" w:themeColor="text1"/>
          <w:sz w:val="24"/>
          <w:szCs w:val="24"/>
        </w:rPr>
        <w:t>:</w:t>
      </w:r>
    </w:p>
    <w:p w:rsidR="00B173C5" w:rsidRPr="00B173C5" w:rsidRDefault="00B173C5" w:rsidP="00B173C5">
      <w:pPr>
        <w:spacing w:after="0" w:line="240" w:lineRule="auto"/>
        <w:ind w:firstLine="708"/>
        <w:jc w:val="both"/>
        <w:rPr>
          <w:rFonts w:ascii="Times New Roman" w:hAnsi="Times New Roman" w:cs="Times New Roman"/>
          <w:sz w:val="24"/>
          <w:szCs w:val="24"/>
        </w:rPr>
      </w:pPr>
      <w:r w:rsidRPr="00B173C5">
        <w:rPr>
          <w:rFonts w:ascii="Times New Roman" w:hAnsi="Times New Roman" w:cs="Times New Roman"/>
          <w:sz w:val="24"/>
          <w:szCs w:val="24"/>
        </w:rPr>
        <w:t>-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территории и садоводства или огородничества)обязаны производить своевременную уборку смусора, сухой растительности и покос травы;</w:t>
      </w:r>
    </w:p>
    <w:p w:rsidR="00B173C5" w:rsidRPr="00B173C5" w:rsidRDefault="00B173C5" w:rsidP="00B173C5">
      <w:pPr>
        <w:spacing w:after="0" w:line="240" w:lineRule="auto"/>
        <w:ind w:firstLine="708"/>
        <w:jc w:val="both"/>
        <w:rPr>
          <w:rFonts w:ascii="Times New Roman" w:hAnsi="Times New Roman" w:cs="Times New Roman"/>
          <w:sz w:val="24"/>
          <w:szCs w:val="24"/>
        </w:rPr>
      </w:pPr>
      <w:r w:rsidRPr="00B173C5">
        <w:rPr>
          <w:rFonts w:ascii="Times New Roman" w:hAnsi="Times New Roman" w:cs="Times New Roman"/>
          <w:sz w:val="24"/>
          <w:szCs w:val="24"/>
        </w:rPr>
        <w:t>Зола и шлак, выгребаемые из топок, должны быть залиты водой и удалены специально отведенное место».</w:t>
      </w:r>
    </w:p>
    <w:p w:rsidR="008D7D6A" w:rsidRPr="00B173C5" w:rsidRDefault="00CC03DC" w:rsidP="00B173C5">
      <w:pPr>
        <w:pStyle w:val="ConsPlusNormal"/>
        <w:ind w:firstLine="540"/>
        <w:jc w:val="both"/>
        <w:rPr>
          <w:rStyle w:val="a4"/>
          <w:rFonts w:eastAsia="Calibri"/>
          <w:b w:val="0"/>
          <w:color w:val="000000" w:themeColor="text1"/>
          <w:sz w:val="24"/>
          <w:szCs w:val="24"/>
        </w:rPr>
      </w:pPr>
      <w:r w:rsidRPr="00B173C5">
        <w:rPr>
          <w:color w:val="000000" w:themeColor="text1"/>
          <w:sz w:val="24"/>
          <w:szCs w:val="24"/>
        </w:rPr>
        <w:t xml:space="preserve">        2. </w:t>
      </w:r>
      <w:r w:rsidR="008D7D6A" w:rsidRPr="00B173C5">
        <w:rPr>
          <w:color w:val="000000" w:themeColor="text1"/>
          <w:sz w:val="24"/>
          <w:szCs w:val="24"/>
        </w:rPr>
        <w:t>Изложить Пр</w:t>
      </w:r>
      <w:r w:rsidR="00BD191D" w:rsidRPr="00B173C5">
        <w:rPr>
          <w:color w:val="000000" w:themeColor="text1"/>
          <w:sz w:val="24"/>
          <w:szCs w:val="24"/>
        </w:rPr>
        <w:t>а</w:t>
      </w:r>
      <w:r w:rsidR="008D7D6A" w:rsidRPr="00B173C5">
        <w:rPr>
          <w:color w:val="000000" w:themeColor="text1"/>
          <w:sz w:val="24"/>
          <w:szCs w:val="24"/>
        </w:rPr>
        <w:t xml:space="preserve">вила благоустройства </w:t>
      </w:r>
      <w:r w:rsidR="008D7D6A" w:rsidRPr="00B173C5">
        <w:rPr>
          <w:rStyle w:val="a4"/>
          <w:rFonts w:eastAsia="Calibri"/>
          <w:b w:val="0"/>
          <w:color w:val="000000" w:themeColor="text1"/>
          <w:sz w:val="24"/>
          <w:szCs w:val="24"/>
        </w:rPr>
        <w:t>на территории муниципального образования Копьевский поссовет Орджоникидзевского района Республики Хакасия согласно</w:t>
      </w:r>
      <w:r w:rsidR="00FA3296" w:rsidRPr="00B173C5">
        <w:rPr>
          <w:rStyle w:val="a4"/>
          <w:rFonts w:eastAsia="Calibri"/>
          <w:b w:val="0"/>
          <w:color w:val="000000" w:themeColor="text1"/>
          <w:sz w:val="24"/>
          <w:szCs w:val="24"/>
        </w:rPr>
        <w:t xml:space="preserve"> </w:t>
      </w:r>
      <w:r w:rsidR="008D7D6A" w:rsidRPr="00B173C5">
        <w:rPr>
          <w:rStyle w:val="a4"/>
          <w:rFonts w:eastAsia="Calibri"/>
          <w:b w:val="0"/>
          <w:color w:val="000000" w:themeColor="text1"/>
          <w:sz w:val="24"/>
          <w:szCs w:val="24"/>
        </w:rPr>
        <w:t xml:space="preserve"> приложения</w:t>
      </w:r>
      <w:r w:rsidR="009B0379" w:rsidRPr="00B173C5">
        <w:rPr>
          <w:rStyle w:val="a4"/>
          <w:rFonts w:eastAsia="Calibri"/>
          <w:b w:val="0"/>
          <w:color w:val="000000" w:themeColor="text1"/>
          <w:sz w:val="24"/>
          <w:szCs w:val="24"/>
        </w:rPr>
        <w:t>,</w:t>
      </w:r>
      <w:r w:rsidR="008D7D6A" w:rsidRPr="00B173C5">
        <w:rPr>
          <w:rStyle w:val="a4"/>
          <w:rFonts w:eastAsia="Calibri"/>
          <w:b w:val="0"/>
          <w:color w:val="000000" w:themeColor="text1"/>
          <w:sz w:val="24"/>
          <w:szCs w:val="24"/>
        </w:rPr>
        <w:t xml:space="preserve"> к настоящему решению.</w:t>
      </w:r>
    </w:p>
    <w:p w:rsidR="000974A8" w:rsidRDefault="008D7D6A" w:rsidP="00B173C5">
      <w:pPr>
        <w:spacing w:after="0" w:line="240" w:lineRule="auto"/>
        <w:jc w:val="both"/>
        <w:rPr>
          <w:rFonts w:ascii="Times New Roman" w:hAnsi="Times New Roman" w:cs="Times New Roman"/>
          <w:color w:val="000000" w:themeColor="text1"/>
          <w:sz w:val="24"/>
          <w:szCs w:val="24"/>
        </w:rPr>
      </w:pPr>
      <w:r w:rsidRPr="00B173C5">
        <w:rPr>
          <w:rFonts w:ascii="Times New Roman" w:hAnsi="Times New Roman" w:cs="Times New Roman"/>
          <w:color w:val="000000" w:themeColor="text1"/>
          <w:sz w:val="24"/>
          <w:szCs w:val="24"/>
        </w:rPr>
        <w:t xml:space="preserve">       </w:t>
      </w:r>
      <w:r w:rsidR="009B0379" w:rsidRPr="00B173C5">
        <w:rPr>
          <w:rFonts w:ascii="Times New Roman" w:hAnsi="Times New Roman" w:cs="Times New Roman"/>
          <w:color w:val="000000" w:themeColor="text1"/>
          <w:sz w:val="24"/>
          <w:szCs w:val="24"/>
        </w:rPr>
        <w:t xml:space="preserve">         </w:t>
      </w:r>
      <w:r w:rsidR="00CC03DC" w:rsidRPr="00B173C5">
        <w:rPr>
          <w:rFonts w:ascii="Times New Roman" w:hAnsi="Times New Roman" w:cs="Times New Roman"/>
          <w:color w:val="000000" w:themeColor="text1"/>
          <w:sz w:val="24"/>
          <w:szCs w:val="24"/>
        </w:rPr>
        <w:t>3</w:t>
      </w:r>
      <w:r w:rsidR="00DD72A7" w:rsidRPr="00B173C5">
        <w:rPr>
          <w:rFonts w:ascii="Times New Roman" w:hAnsi="Times New Roman" w:cs="Times New Roman"/>
          <w:color w:val="000000" w:themeColor="text1"/>
          <w:sz w:val="24"/>
          <w:szCs w:val="24"/>
        </w:rPr>
        <w:t>. Настоящее решение вступает в силу со дня его официального опубликования (обнародования).</w:t>
      </w:r>
    </w:p>
    <w:p w:rsidR="001B31AC" w:rsidRPr="00B173C5" w:rsidRDefault="001B31AC" w:rsidP="00B173C5">
      <w:pPr>
        <w:spacing w:after="0" w:line="240" w:lineRule="auto"/>
        <w:jc w:val="both"/>
        <w:rPr>
          <w:rFonts w:ascii="Times New Roman" w:hAnsi="Times New Roman" w:cs="Times New Roman"/>
          <w:color w:val="000000" w:themeColor="text1"/>
          <w:sz w:val="24"/>
          <w:szCs w:val="24"/>
        </w:rPr>
      </w:pPr>
    </w:p>
    <w:p w:rsidR="00CC03DC" w:rsidRDefault="00CC03DC" w:rsidP="00CC03DC">
      <w:pPr>
        <w:spacing w:after="0" w:line="20" w:lineRule="atLeast"/>
        <w:jc w:val="both"/>
        <w:rPr>
          <w:rFonts w:ascii="Times New Roman" w:hAnsi="Times New Roman" w:cs="Times New Roman"/>
          <w:color w:val="000000" w:themeColor="text1"/>
          <w:sz w:val="24"/>
          <w:szCs w:val="24"/>
        </w:rPr>
      </w:pPr>
      <w:r w:rsidRPr="00B173C5">
        <w:rPr>
          <w:rFonts w:ascii="Times New Roman" w:hAnsi="Times New Roman" w:cs="Times New Roman"/>
          <w:color w:val="000000" w:themeColor="text1"/>
          <w:sz w:val="24"/>
          <w:szCs w:val="24"/>
        </w:rPr>
        <w:t>Глава Копьевского поссовета</w:t>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t xml:space="preserve"> И. А. Якушин</w:t>
      </w:r>
    </w:p>
    <w:p w:rsidR="001B31AC" w:rsidRPr="00B173C5" w:rsidRDefault="001B31AC" w:rsidP="00CC03DC">
      <w:pPr>
        <w:spacing w:after="0" w:line="20" w:lineRule="atLeast"/>
        <w:jc w:val="both"/>
        <w:rPr>
          <w:rFonts w:ascii="Times New Roman" w:hAnsi="Times New Roman" w:cs="Times New Roman"/>
          <w:color w:val="000000" w:themeColor="text1"/>
          <w:sz w:val="24"/>
          <w:szCs w:val="24"/>
        </w:rPr>
      </w:pPr>
    </w:p>
    <w:p w:rsidR="00CC03DC" w:rsidRPr="00B173C5" w:rsidRDefault="00CC03DC" w:rsidP="00FA3296">
      <w:pPr>
        <w:spacing w:after="0" w:line="240" w:lineRule="auto"/>
        <w:rPr>
          <w:rFonts w:ascii="Times New Roman" w:hAnsi="Times New Roman" w:cs="Times New Roman"/>
          <w:color w:val="000000" w:themeColor="text1"/>
          <w:sz w:val="24"/>
          <w:szCs w:val="24"/>
        </w:rPr>
      </w:pPr>
      <w:r w:rsidRPr="00B173C5">
        <w:rPr>
          <w:rFonts w:ascii="Times New Roman" w:hAnsi="Times New Roman" w:cs="Times New Roman"/>
          <w:color w:val="000000" w:themeColor="text1"/>
          <w:sz w:val="24"/>
          <w:szCs w:val="24"/>
        </w:rPr>
        <w:t xml:space="preserve">Председатель Совета депутатов </w:t>
      </w:r>
    </w:p>
    <w:p w:rsidR="00CC03DC" w:rsidRPr="00B173C5" w:rsidRDefault="00CC03DC" w:rsidP="00FA3296">
      <w:pPr>
        <w:spacing w:after="0" w:line="240" w:lineRule="auto"/>
        <w:rPr>
          <w:rFonts w:ascii="Times New Roman" w:hAnsi="Times New Roman" w:cs="Times New Roman"/>
          <w:color w:val="000000" w:themeColor="text1"/>
          <w:sz w:val="24"/>
          <w:szCs w:val="24"/>
        </w:rPr>
      </w:pPr>
      <w:r w:rsidRPr="00B173C5">
        <w:rPr>
          <w:rFonts w:ascii="Times New Roman" w:hAnsi="Times New Roman" w:cs="Times New Roman"/>
          <w:color w:val="000000" w:themeColor="text1"/>
          <w:sz w:val="24"/>
          <w:szCs w:val="24"/>
        </w:rPr>
        <w:t>Копьевского поссовета</w:t>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r>
      <w:r w:rsidRPr="00B173C5">
        <w:rPr>
          <w:rFonts w:ascii="Times New Roman" w:hAnsi="Times New Roman" w:cs="Times New Roman"/>
          <w:color w:val="000000" w:themeColor="text1"/>
          <w:sz w:val="24"/>
          <w:szCs w:val="24"/>
        </w:rPr>
        <w:tab/>
        <w:t xml:space="preserve">  А.Н. Поляничко</w:t>
      </w:r>
    </w:p>
    <w:p w:rsidR="00CC03DC" w:rsidRPr="00B173C5" w:rsidRDefault="00CC03DC" w:rsidP="00FA3296">
      <w:pPr>
        <w:spacing w:after="0" w:line="240" w:lineRule="auto"/>
        <w:rPr>
          <w:rFonts w:ascii="Times New Roman" w:hAnsi="Times New Roman" w:cs="Times New Roman"/>
          <w:b/>
          <w:bCs/>
          <w:color w:val="000000" w:themeColor="text1"/>
          <w:sz w:val="24"/>
          <w:szCs w:val="24"/>
        </w:rPr>
      </w:pPr>
      <w:r w:rsidRPr="00B173C5">
        <w:rPr>
          <w:rFonts w:ascii="Times New Roman" w:hAnsi="Times New Roman" w:cs="Times New Roman"/>
          <w:b/>
          <w:bCs/>
          <w:color w:val="000000" w:themeColor="text1"/>
          <w:sz w:val="24"/>
          <w:szCs w:val="24"/>
        </w:rPr>
        <w:br w:type="page"/>
      </w:r>
    </w:p>
    <w:p w:rsidR="00754E1B" w:rsidRPr="00754E1B" w:rsidRDefault="00754E1B" w:rsidP="00FA3296">
      <w:pPr>
        <w:pStyle w:val="a3"/>
        <w:spacing w:before="0" w:beforeAutospacing="0" w:after="0" w:afterAutospacing="0"/>
        <w:jc w:val="right"/>
        <w:rPr>
          <w:sz w:val="28"/>
          <w:szCs w:val="28"/>
        </w:rPr>
      </w:pPr>
      <w:r w:rsidRPr="00754E1B">
        <w:rPr>
          <w:sz w:val="28"/>
          <w:szCs w:val="28"/>
        </w:rPr>
        <w:lastRenderedPageBreak/>
        <w:t>Приложение</w:t>
      </w:r>
    </w:p>
    <w:p w:rsidR="00754E1B" w:rsidRPr="00754E1B" w:rsidRDefault="00754E1B" w:rsidP="00754E1B">
      <w:pPr>
        <w:pStyle w:val="a3"/>
        <w:spacing w:before="0" w:beforeAutospacing="0" w:after="0" w:afterAutospacing="0"/>
        <w:jc w:val="right"/>
        <w:rPr>
          <w:sz w:val="28"/>
          <w:szCs w:val="28"/>
        </w:rPr>
      </w:pPr>
      <w:r w:rsidRPr="00754E1B">
        <w:rPr>
          <w:sz w:val="28"/>
          <w:szCs w:val="28"/>
        </w:rPr>
        <w:t>к решению Совета депутатов</w:t>
      </w:r>
    </w:p>
    <w:p w:rsidR="00754E1B" w:rsidRPr="00754E1B" w:rsidRDefault="00754E1B" w:rsidP="00754E1B">
      <w:pPr>
        <w:pStyle w:val="a3"/>
        <w:spacing w:before="0" w:beforeAutospacing="0" w:after="0" w:afterAutospacing="0"/>
        <w:jc w:val="right"/>
        <w:rPr>
          <w:sz w:val="28"/>
          <w:szCs w:val="28"/>
        </w:rPr>
      </w:pPr>
      <w:r w:rsidRPr="00754E1B">
        <w:rPr>
          <w:sz w:val="28"/>
          <w:szCs w:val="28"/>
        </w:rPr>
        <w:t xml:space="preserve">                                                                     Копьевского поссовета </w:t>
      </w:r>
    </w:p>
    <w:p w:rsidR="00754E1B" w:rsidRPr="00754E1B" w:rsidRDefault="00A151EA" w:rsidP="00754E1B">
      <w:pPr>
        <w:pStyle w:val="a3"/>
        <w:spacing w:before="0" w:beforeAutospacing="0" w:after="0" w:afterAutospacing="0"/>
        <w:jc w:val="right"/>
        <w:rPr>
          <w:sz w:val="28"/>
          <w:szCs w:val="28"/>
        </w:rPr>
      </w:pPr>
      <w:r>
        <w:rPr>
          <w:sz w:val="28"/>
          <w:szCs w:val="28"/>
        </w:rPr>
        <w:t xml:space="preserve"> от «</w:t>
      </w:r>
      <w:r w:rsidR="00713296">
        <w:rPr>
          <w:sz w:val="28"/>
          <w:szCs w:val="28"/>
        </w:rPr>
        <w:t>20</w:t>
      </w:r>
      <w:r w:rsidR="0046611C">
        <w:rPr>
          <w:sz w:val="28"/>
          <w:szCs w:val="28"/>
        </w:rPr>
        <w:t>»</w:t>
      </w:r>
      <w:r w:rsidR="00713296">
        <w:rPr>
          <w:sz w:val="28"/>
          <w:szCs w:val="28"/>
        </w:rPr>
        <w:t xml:space="preserve"> </w:t>
      </w:r>
      <w:r w:rsidR="00B173C5">
        <w:rPr>
          <w:sz w:val="28"/>
          <w:szCs w:val="28"/>
        </w:rPr>
        <w:t>июня</w:t>
      </w:r>
      <w:r w:rsidR="0046611C">
        <w:rPr>
          <w:sz w:val="28"/>
          <w:szCs w:val="28"/>
        </w:rPr>
        <w:t xml:space="preserve"> </w:t>
      </w:r>
      <w:r w:rsidR="00754E1B" w:rsidRPr="00754E1B">
        <w:rPr>
          <w:sz w:val="28"/>
          <w:szCs w:val="28"/>
        </w:rPr>
        <w:t xml:space="preserve"> 202</w:t>
      </w:r>
      <w:r w:rsidR="00B173C5">
        <w:rPr>
          <w:sz w:val="28"/>
          <w:szCs w:val="28"/>
        </w:rPr>
        <w:t>2</w:t>
      </w:r>
      <w:r w:rsidR="00754E1B" w:rsidRPr="00754E1B">
        <w:rPr>
          <w:sz w:val="28"/>
          <w:szCs w:val="28"/>
        </w:rPr>
        <w:t xml:space="preserve"> № </w:t>
      </w:r>
      <w:r w:rsidR="001B31AC">
        <w:rPr>
          <w:sz w:val="28"/>
          <w:szCs w:val="28"/>
        </w:rPr>
        <w:t>70/49</w:t>
      </w:r>
      <w:r w:rsidR="00754E1B" w:rsidRPr="00754E1B">
        <w:rPr>
          <w:sz w:val="28"/>
          <w:szCs w:val="28"/>
        </w:rPr>
        <w:t xml:space="preserve"> </w:t>
      </w:r>
    </w:p>
    <w:p w:rsidR="000974A8" w:rsidRPr="00754E1B" w:rsidRDefault="000974A8" w:rsidP="00DD72A7">
      <w:pPr>
        <w:spacing w:after="0" w:line="360" w:lineRule="auto"/>
        <w:jc w:val="both"/>
        <w:rPr>
          <w:rStyle w:val="a4"/>
          <w:rFonts w:ascii="Times New Roman" w:eastAsia="Calibri" w:hAnsi="Times New Roman" w:cs="Times New Roman"/>
          <w:b w:val="0"/>
          <w:sz w:val="28"/>
          <w:szCs w:val="28"/>
        </w:rPr>
      </w:pPr>
    </w:p>
    <w:p w:rsidR="00754E1B" w:rsidRPr="00754E1B" w:rsidRDefault="00754E1B" w:rsidP="00754E1B">
      <w:pPr>
        <w:pStyle w:val="a3"/>
        <w:spacing w:before="0" w:beforeAutospacing="0" w:after="0" w:afterAutospacing="0"/>
        <w:jc w:val="center"/>
        <w:rPr>
          <w:rStyle w:val="a4"/>
          <w:rFonts w:eastAsia="Calibri"/>
          <w:sz w:val="28"/>
          <w:szCs w:val="28"/>
        </w:rPr>
      </w:pPr>
      <w:r w:rsidRPr="00754E1B">
        <w:rPr>
          <w:rStyle w:val="a4"/>
          <w:rFonts w:eastAsia="Calibri"/>
          <w:sz w:val="28"/>
          <w:szCs w:val="28"/>
        </w:rPr>
        <w:t>Правила</w:t>
      </w:r>
      <w:r w:rsidRPr="00754E1B">
        <w:rPr>
          <w:sz w:val="28"/>
          <w:szCs w:val="28"/>
        </w:rPr>
        <w:br/>
      </w:r>
      <w:r w:rsidRPr="00754E1B">
        <w:rPr>
          <w:rStyle w:val="a4"/>
          <w:rFonts w:eastAsia="Calibri"/>
          <w:sz w:val="28"/>
          <w:szCs w:val="28"/>
        </w:rPr>
        <w:t>благоустройства на территории муниципального образования Копьевский поссовет Орджоникидзевского района Республики Хакасия</w:t>
      </w:r>
    </w:p>
    <w:p w:rsidR="00754E1B" w:rsidRPr="00754E1B" w:rsidRDefault="00754E1B" w:rsidP="00754E1B">
      <w:pPr>
        <w:pStyle w:val="a3"/>
        <w:spacing w:before="0" w:beforeAutospacing="0" w:after="0" w:afterAutospacing="0"/>
        <w:jc w:val="center"/>
        <w:rPr>
          <w:sz w:val="28"/>
          <w:szCs w:val="28"/>
        </w:rPr>
      </w:pP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«Оботходах производства и потребления»,   приказом Министерства строительства и жилищно-коммунального хозяйства 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754E1B" w:rsidRPr="00754E1B" w:rsidRDefault="00754E1B" w:rsidP="00754E1B">
      <w:pPr>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 Общие положения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 К деятельности по благоустройству территорий необходимо отнести разработку проектной документации по благоустройству территорий, выполнение работ по текущему ремонту, а также мероприятия по благоустройству территорий и содержанию объектов благоустройства.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 Благоустройство Поселения обеспечивается деятельностью: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1.3.1.Администрации Копьевского поссовета, осуществляющей организационную и контролирующую функции;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1.3.2. организаций, выполняющих работы по санитарной очистке и уборке территории, благоустройству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1.4. К объектам благоустройства относятся:</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аллеи,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устройства наружного освещения и подсветки;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фасады зданий и сооружений, а также иные внешние элементы зданий и сооружений, номерные знаки домов и указатели наименований улиц;</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заборы, ограждения, ворота;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мемориальные комплексы, памятники;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малые архитектурные формы, фонтаны, скамьи, беседки, эстрады, цветники;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оборудования детских, спортивных и спортивно-игровых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предметы праздничного оформления;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мелкорозничной торговой сети, летние кафе;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w:t>
      </w:r>
      <w:r w:rsidRPr="00754E1B">
        <w:rPr>
          <w:rFonts w:ascii="Times New Roman" w:hAnsi="Times New Roman" w:cs="Times New Roman"/>
          <w:sz w:val="28"/>
          <w:szCs w:val="28"/>
        </w:rPr>
        <w:lastRenderedPageBreak/>
        <w:t>тумбы, стенды, табло, уличные часовые установки и другие сооружения или устройства), общественные туалеты, урны и другие уличные мусоросборники;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зеленые насаждения на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строения, сооружения, в том числе сараи и гаражи всех типов, рекламные конструкции.</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II. Основные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В настоящих Правилах используются следующие основные термины и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2.3. Придомовая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Границы прилегающей территории определяются настоящими Правилами путем установления максимального расстояния в метрах:</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 в отношении здания, строения, сооружения, находящихся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Максимальные расстояния могут устанавливаться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Площадь прилегающей территории не может превышать 30 процентов площади земельного участка, к которому она прилегает.</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с учетом следующих ограничений: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пересечение границ прилегающих территорий;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конкретного объекта (здания, строения, сооружения, земельного участка) отображаются на схеме границ прилегающей территории в виде графического изображения.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В схеме границ прилегающей территории указываются: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кадастровый номер (при наличии) и адрес (адресный ориентир) здания, строения, сооружения, земельного участка, в отношении которого определены границы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площадь прилегающей территории, условный номер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границ здания, строения, сооружения, земельного участка;</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и (или) наименование элементов благоустройства, находящихся в границах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расстояние в метрах от внутренней до внешней частей границ прилегающей территории.</w:t>
      </w:r>
    </w:p>
    <w:p w:rsidR="00754E1B" w:rsidRPr="00754E1B" w:rsidRDefault="00754E1B" w:rsidP="00754E1B">
      <w:pPr>
        <w:pStyle w:val="ConsPlusNormal"/>
        <w:jc w:val="both"/>
        <w:rPr>
          <w:sz w:val="28"/>
          <w:szCs w:val="28"/>
        </w:rPr>
      </w:pPr>
      <w:r w:rsidRPr="00754E1B">
        <w:rPr>
          <w:sz w:val="28"/>
          <w:szCs w:val="28"/>
        </w:rPr>
        <w:t xml:space="preserve">       Подготовка схемы границ прилегающей территории осуществляется в форме бумажного и (или) электронного документа.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        Границы придомовых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754E1B" w:rsidRPr="00EB0519"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 на улицах с двухсторонней застройкой по длине земельного участка, по ширине - </w:t>
      </w:r>
      <w:r w:rsidRPr="00EB0519">
        <w:rPr>
          <w:rFonts w:ascii="Times New Roman" w:hAnsi="Times New Roman" w:cs="Times New Roman"/>
          <w:sz w:val="28"/>
          <w:szCs w:val="28"/>
        </w:rPr>
        <w:t>до оси проезжей части улицы;</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54E1B" w:rsidRPr="0066584B" w:rsidRDefault="00754E1B" w:rsidP="00754E1B">
      <w:pPr>
        <w:pStyle w:val="a3"/>
        <w:spacing w:before="0" w:beforeAutospacing="0" w:after="0" w:afterAutospacing="0"/>
        <w:ind w:firstLine="708"/>
        <w:jc w:val="both"/>
        <w:rPr>
          <w:b/>
          <w:sz w:val="28"/>
          <w:szCs w:val="28"/>
        </w:rPr>
      </w:pPr>
      <w:r w:rsidRPr="00EB0519">
        <w:rPr>
          <w:sz w:val="28"/>
          <w:szCs w:val="28"/>
        </w:rPr>
        <w:t xml:space="preserve">2.5. </w:t>
      </w:r>
      <w:r w:rsidRPr="0066584B">
        <w:rPr>
          <w:b/>
          <w:sz w:val="28"/>
          <w:szCs w:val="28"/>
        </w:rPr>
        <w:t>Бытовые отходы - отходы, образовавшиеся в результате</w:t>
      </w:r>
      <w:bookmarkStart w:id="0" w:name="_GoBack"/>
      <w:bookmarkEnd w:id="0"/>
      <w:r w:rsidRPr="0066584B">
        <w:rPr>
          <w:b/>
          <w:sz w:val="28"/>
          <w:szCs w:val="28"/>
        </w:rPr>
        <w:t xml:space="preserve"> жизнедеятельности человека;</w:t>
      </w:r>
    </w:p>
    <w:p w:rsidR="00C81776" w:rsidRPr="00EB0519" w:rsidRDefault="0066584B" w:rsidP="00C81776">
      <w:pPr>
        <w:pStyle w:val="ConsPlusNormal"/>
        <w:ind w:firstLine="540"/>
        <w:jc w:val="both"/>
        <w:rPr>
          <w:color w:val="333333"/>
          <w:sz w:val="28"/>
          <w:szCs w:val="28"/>
          <w:shd w:val="clear" w:color="auto" w:fill="FFFFFF"/>
        </w:rPr>
      </w:pPr>
      <w:r w:rsidRPr="0066584B">
        <w:rPr>
          <w:b/>
          <w:bCs/>
          <w:color w:val="333333"/>
          <w:sz w:val="28"/>
          <w:szCs w:val="28"/>
          <w:shd w:val="clear" w:color="auto" w:fill="FFFFFF"/>
        </w:rPr>
        <w:t>Т</w:t>
      </w:r>
      <w:r w:rsidR="00C81776" w:rsidRPr="0066584B">
        <w:rPr>
          <w:b/>
          <w:bCs/>
          <w:color w:val="333333"/>
          <w:sz w:val="28"/>
          <w:szCs w:val="28"/>
          <w:shd w:val="clear" w:color="auto" w:fill="FFFFFF"/>
        </w:rPr>
        <w:t>вердые</w:t>
      </w:r>
      <w:r w:rsidR="00C81776" w:rsidRPr="0066584B">
        <w:rPr>
          <w:b/>
          <w:color w:val="333333"/>
          <w:sz w:val="28"/>
          <w:szCs w:val="28"/>
          <w:shd w:val="clear" w:color="auto" w:fill="FFFFFF"/>
        </w:rPr>
        <w:t> </w:t>
      </w:r>
      <w:r w:rsidR="00C81776" w:rsidRPr="0066584B">
        <w:rPr>
          <w:b/>
          <w:bCs/>
          <w:color w:val="333333"/>
          <w:sz w:val="28"/>
          <w:szCs w:val="28"/>
          <w:shd w:val="clear" w:color="auto" w:fill="FFFFFF"/>
        </w:rPr>
        <w:t>коммунальные</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отходы</w:t>
      </w:r>
      <w:r w:rsidR="00C81776" w:rsidRPr="00EB0519">
        <w:rPr>
          <w:bCs/>
          <w:color w:val="333333"/>
          <w:sz w:val="28"/>
          <w:szCs w:val="28"/>
          <w:shd w:val="clear" w:color="auto" w:fill="FFFFFF"/>
        </w:rPr>
        <w:t xml:space="preserve"> - это отходы, образующиеся</w:t>
      </w:r>
      <w:r w:rsidR="00C81776" w:rsidRPr="00EB0519">
        <w:rPr>
          <w:color w:val="333333"/>
          <w:sz w:val="28"/>
          <w:szCs w:val="28"/>
          <w:shd w:val="clear" w:color="auto" w:fill="FFFFFF"/>
        </w:rPr>
        <w:t> </w:t>
      </w:r>
      <w:r w:rsidR="00C81776" w:rsidRPr="00EB0519">
        <w:rPr>
          <w:bCs/>
          <w:color w:val="333333"/>
          <w:sz w:val="28"/>
          <w:szCs w:val="28"/>
          <w:shd w:val="clear" w:color="auto" w:fill="FFFFFF"/>
        </w:rPr>
        <w:t>в</w:t>
      </w:r>
      <w:r w:rsidR="00C81776" w:rsidRPr="00EB0519">
        <w:rPr>
          <w:color w:val="333333"/>
          <w:sz w:val="28"/>
          <w:szCs w:val="28"/>
          <w:shd w:val="clear" w:color="auto" w:fill="FFFFFF"/>
        </w:rPr>
        <w:t> </w:t>
      </w:r>
      <w:r w:rsidR="00C81776" w:rsidRPr="00EB0519">
        <w:rPr>
          <w:bCs/>
          <w:color w:val="333333"/>
          <w:sz w:val="28"/>
          <w:szCs w:val="28"/>
          <w:shd w:val="clear" w:color="auto" w:fill="FFFFFF"/>
        </w:rPr>
        <w:t>жилых</w:t>
      </w:r>
      <w:r w:rsidR="00C81776" w:rsidRPr="00EB0519">
        <w:rPr>
          <w:color w:val="333333"/>
          <w:sz w:val="28"/>
          <w:szCs w:val="28"/>
          <w:shd w:val="clear" w:color="auto" w:fill="FFFFFF"/>
        </w:rPr>
        <w:t> </w:t>
      </w:r>
      <w:r w:rsidR="00C81776" w:rsidRPr="00EB0519">
        <w:rPr>
          <w:bCs/>
          <w:color w:val="333333"/>
          <w:sz w:val="28"/>
          <w:szCs w:val="28"/>
          <w:shd w:val="clear" w:color="auto" w:fill="FFFFFF"/>
        </w:rPr>
        <w:t>помещениях</w:t>
      </w:r>
      <w:r w:rsidR="00C81776" w:rsidRPr="00EB0519">
        <w:rPr>
          <w:color w:val="333333"/>
          <w:sz w:val="28"/>
          <w:szCs w:val="28"/>
          <w:shd w:val="clear" w:color="auto" w:fill="FFFFFF"/>
        </w:rPr>
        <w:t> </w:t>
      </w:r>
      <w:r w:rsidR="00C81776" w:rsidRPr="00EB0519">
        <w:rPr>
          <w:bCs/>
          <w:color w:val="333333"/>
          <w:sz w:val="28"/>
          <w:szCs w:val="28"/>
          <w:shd w:val="clear" w:color="auto" w:fill="FFFFFF"/>
        </w:rPr>
        <w:t>в</w:t>
      </w:r>
      <w:r w:rsidR="00C81776" w:rsidRPr="00EB0519">
        <w:rPr>
          <w:color w:val="333333"/>
          <w:sz w:val="28"/>
          <w:szCs w:val="28"/>
          <w:shd w:val="clear" w:color="auto" w:fill="FFFFFF"/>
        </w:rPr>
        <w:t> </w:t>
      </w:r>
      <w:r w:rsidR="00C81776" w:rsidRPr="00EB0519">
        <w:rPr>
          <w:bCs/>
          <w:color w:val="333333"/>
          <w:sz w:val="28"/>
          <w:szCs w:val="28"/>
          <w:shd w:val="clear" w:color="auto" w:fill="FFFFFF"/>
        </w:rPr>
        <w:t>процессе</w:t>
      </w:r>
      <w:r w:rsidR="00C81776" w:rsidRPr="00EB0519">
        <w:rPr>
          <w:color w:val="333333"/>
          <w:sz w:val="28"/>
          <w:szCs w:val="28"/>
          <w:shd w:val="clear" w:color="auto" w:fill="FFFFFF"/>
        </w:rPr>
        <w:t> </w:t>
      </w:r>
      <w:r w:rsidR="00C81776" w:rsidRPr="00EB0519">
        <w:rPr>
          <w:bCs/>
          <w:color w:val="333333"/>
          <w:sz w:val="28"/>
          <w:szCs w:val="28"/>
          <w:shd w:val="clear" w:color="auto" w:fill="FFFFFF"/>
        </w:rPr>
        <w:t>потребления</w:t>
      </w:r>
      <w:r w:rsidR="00C81776" w:rsidRPr="00EB0519">
        <w:rPr>
          <w:color w:val="333333"/>
          <w:sz w:val="28"/>
          <w:szCs w:val="28"/>
          <w:shd w:val="clear" w:color="auto" w:fill="FFFFFF"/>
        </w:rPr>
        <w:t> </w:t>
      </w:r>
      <w:r w:rsidR="00C81776" w:rsidRPr="00EB0519">
        <w:rPr>
          <w:bCs/>
          <w:color w:val="333333"/>
          <w:sz w:val="28"/>
          <w:szCs w:val="28"/>
          <w:shd w:val="clear" w:color="auto" w:fill="FFFFFF"/>
        </w:rPr>
        <w:t>физическими</w:t>
      </w:r>
      <w:r w:rsidR="00C81776" w:rsidRPr="00EB0519">
        <w:rPr>
          <w:color w:val="333333"/>
          <w:sz w:val="28"/>
          <w:szCs w:val="28"/>
          <w:shd w:val="clear" w:color="auto" w:fill="FFFFFF"/>
        </w:rPr>
        <w:t> </w:t>
      </w:r>
      <w:r w:rsidR="00C81776" w:rsidRPr="00EB0519">
        <w:rPr>
          <w:bCs/>
          <w:color w:val="333333"/>
          <w:sz w:val="28"/>
          <w:szCs w:val="28"/>
          <w:shd w:val="clear" w:color="auto" w:fill="FFFFFF"/>
        </w:rPr>
        <w:t>лицами</w:t>
      </w:r>
      <w:r w:rsidR="00C81776" w:rsidRPr="00EB0519">
        <w:rPr>
          <w:color w:val="333333"/>
          <w:sz w:val="28"/>
          <w:szCs w:val="28"/>
          <w:shd w:val="clear" w:color="auto" w:fill="FFFFFF"/>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81776" w:rsidRPr="00EB0519" w:rsidRDefault="0066584B" w:rsidP="00C81776">
      <w:pPr>
        <w:pStyle w:val="ConsPlusNormal"/>
        <w:ind w:firstLine="540"/>
        <w:jc w:val="both"/>
        <w:rPr>
          <w:color w:val="333333"/>
          <w:sz w:val="28"/>
          <w:szCs w:val="28"/>
          <w:shd w:val="clear" w:color="auto" w:fill="FFFFFF"/>
        </w:rPr>
      </w:pPr>
      <w:r w:rsidRPr="0066584B">
        <w:rPr>
          <w:b/>
          <w:bCs/>
          <w:color w:val="333333"/>
          <w:sz w:val="28"/>
          <w:szCs w:val="28"/>
          <w:shd w:val="clear" w:color="auto" w:fill="FFFFFF"/>
        </w:rPr>
        <w:t>О</w:t>
      </w:r>
      <w:r w:rsidR="00C81776" w:rsidRPr="0066584B">
        <w:rPr>
          <w:b/>
          <w:bCs/>
          <w:color w:val="333333"/>
          <w:sz w:val="28"/>
          <w:szCs w:val="28"/>
          <w:shd w:val="clear" w:color="auto" w:fill="FFFFFF"/>
        </w:rPr>
        <w:t>ператор</w:t>
      </w:r>
      <w:r w:rsidR="00C81776" w:rsidRPr="0066584B">
        <w:rPr>
          <w:b/>
          <w:color w:val="333333"/>
          <w:sz w:val="28"/>
          <w:szCs w:val="28"/>
          <w:shd w:val="clear" w:color="auto" w:fill="FFFFFF"/>
        </w:rPr>
        <w:t> </w:t>
      </w:r>
      <w:r w:rsidR="00C81776" w:rsidRPr="0066584B">
        <w:rPr>
          <w:b/>
          <w:bCs/>
          <w:color w:val="333333"/>
          <w:sz w:val="28"/>
          <w:szCs w:val="28"/>
          <w:shd w:val="clear" w:color="auto" w:fill="FFFFFF"/>
        </w:rPr>
        <w:t>по</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обращению</w:t>
      </w:r>
      <w:r w:rsidR="00C81776" w:rsidRPr="0066584B">
        <w:rPr>
          <w:b/>
          <w:color w:val="333333"/>
          <w:sz w:val="28"/>
          <w:szCs w:val="28"/>
          <w:shd w:val="clear" w:color="auto" w:fill="FFFFFF"/>
        </w:rPr>
        <w:t> </w:t>
      </w:r>
      <w:r w:rsidR="00C81776" w:rsidRPr="0066584B">
        <w:rPr>
          <w:b/>
          <w:bCs/>
          <w:color w:val="333333"/>
          <w:sz w:val="28"/>
          <w:szCs w:val="28"/>
          <w:shd w:val="clear" w:color="auto" w:fill="FFFFFF"/>
        </w:rPr>
        <w:t>с</w:t>
      </w:r>
      <w:r w:rsidR="00C81776" w:rsidRPr="0066584B">
        <w:rPr>
          <w:b/>
          <w:color w:val="333333"/>
          <w:sz w:val="28"/>
          <w:szCs w:val="28"/>
          <w:shd w:val="clear" w:color="auto" w:fill="FFFFFF"/>
        </w:rPr>
        <w:t> </w:t>
      </w:r>
      <w:r w:rsidR="00C81776" w:rsidRPr="0066584B">
        <w:rPr>
          <w:b/>
          <w:bCs/>
          <w:color w:val="333333"/>
          <w:sz w:val="28"/>
          <w:szCs w:val="28"/>
          <w:shd w:val="clear" w:color="auto" w:fill="FFFFFF"/>
        </w:rPr>
        <w:t>твердыми</w:t>
      </w:r>
      <w:r w:rsidR="00C81776" w:rsidRPr="0066584B">
        <w:rPr>
          <w:b/>
          <w:color w:val="333333"/>
          <w:sz w:val="28"/>
          <w:szCs w:val="28"/>
          <w:shd w:val="clear" w:color="auto" w:fill="FFFFFF"/>
        </w:rPr>
        <w:t> </w:t>
      </w:r>
      <w:r w:rsidR="00C81776" w:rsidRPr="0066584B">
        <w:rPr>
          <w:b/>
          <w:bCs/>
          <w:color w:val="333333"/>
          <w:sz w:val="28"/>
          <w:szCs w:val="28"/>
          <w:shd w:val="clear" w:color="auto" w:fill="FFFFFF"/>
        </w:rPr>
        <w:t>коммунальными</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отходами</w:t>
      </w:r>
      <w:r w:rsidR="00C81776" w:rsidRPr="00EB0519">
        <w:rPr>
          <w:color w:val="333333"/>
          <w:sz w:val="28"/>
          <w:szCs w:val="28"/>
          <w:shd w:val="clear" w:color="auto" w:fill="FFFFFF"/>
        </w:rPr>
        <w:t>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w:t>
      </w:r>
      <w:r w:rsidR="00C81776" w:rsidRPr="00EB0519">
        <w:rPr>
          <w:bCs/>
          <w:color w:val="333333"/>
          <w:sz w:val="28"/>
          <w:szCs w:val="28"/>
          <w:shd w:val="clear" w:color="auto" w:fill="FFFFFF"/>
        </w:rPr>
        <w:t>твердых</w:t>
      </w:r>
      <w:r w:rsidR="00C81776" w:rsidRPr="00EB0519">
        <w:rPr>
          <w:color w:val="333333"/>
          <w:sz w:val="28"/>
          <w:szCs w:val="28"/>
          <w:shd w:val="clear" w:color="auto" w:fill="FFFFFF"/>
        </w:rPr>
        <w:t> </w:t>
      </w:r>
      <w:r w:rsidR="00C81776" w:rsidRPr="00EB0519">
        <w:rPr>
          <w:bCs/>
          <w:color w:val="333333"/>
          <w:sz w:val="28"/>
          <w:szCs w:val="28"/>
          <w:shd w:val="clear" w:color="auto" w:fill="FFFFFF"/>
        </w:rPr>
        <w:t>коммунальных</w:t>
      </w:r>
      <w:r w:rsidR="00C81776" w:rsidRPr="00EB0519">
        <w:rPr>
          <w:color w:val="333333"/>
          <w:sz w:val="28"/>
          <w:szCs w:val="28"/>
          <w:shd w:val="clear" w:color="auto" w:fill="FFFFFF"/>
        </w:rPr>
        <w:t> </w:t>
      </w:r>
      <w:r w:rsidR="00C81776" w:rsidRPr="00EB0519">
        <w:rPr>
          <w:bCs/>
          <w:color w:val="333333"/>
          <w:sz w:val="28"/>
          <w:szCs w:val="28"/>
          <w:shd w:val="clear" w:color="auto" w:fill="FFFFFF"/>
        </w:rPr>
        <w:t>отходов»</w:t>
      </w:r>
      <w:r w:rsidR="00C81776" w:rsidRPr="00EB0519">
        <w:rPr>
          <w:color w:val="333333"/>
          <w:sz w:val="28"/>
          <w:szCs w:val="28"/>
          <w:shd w:val="clear" w:color="auto" w:fill="FFFFFF"/>
        </w:rPr>
        <w:t>;</w:t>
      </w:r>
    </w:p>
    <w:p w:rsidR="00C81776" w:rsidRPr="00EB0519" w:rsidRDefault="00EB0519" w:rsidP="00C81776">
      <w:pPr>
        <w:pStyle w:val="ConsPlusNormal"/>
        <w:ind w:firstLine="540"/>
        <w:jc w:val="both"/>
        <w:rPr>
          <w:color w:val="333333"/>
          <w:sz w:val="28"/>
          <w:szCs w:val="28"/>
          <w:shd w:val="clear" w:color="auto" w:fill="FFFFFF"/>
        </w:rPr>
      </w:pPr>
      <w:r>
        <w:rPr>
          <w:b/>
          <w:color w:val="4F4F4F"/>
          <w:sz w:val="28"/>
          <w:szCs w:val="28"/>
          <w:shd w:val="clear" w:color="auto" w:fill="FFFFFF"/>
        </w:rPr>
        <w:t>Р</w:t>
      </w:r>
      <w:r w:rsidR="00C81776" w:rsidRPr="00EB0519">
        <w:rPr>
          <w:b/>
          <w:color w:val="4F4F4F"/>
          <w:sz w:val="28"/>
          <w:szCs w:val="28"/>
          <w:shd w:val="clear" w:color="auto" w:fill="FFFFFF"/>
        </w:rPr>
        <w:t>егиональный оператор</w:t>
      </w:r>
      <w:r w:rsidR="00C81776" w:rsidRPr="00EB0519">
        <w:rPr>
          <w:color w:val="4F4F4F"/>
          <w:sz w:val="28"/>
          <w:szCs w:val="28"/>
          <w:shd w:val="clear" w:color="auto" w:fill="FFFFFF"/>
        </w:rPr>
        <w:t xml:space="preserve">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места накопления которых находятся в зоне деятельности регионального оператора</w:t>
      </w:r>
      <w:r w:rsidR="00C81776" w:rsidRPr="00EB0519">
        <w:rPr>
          <w:color w:val="333333"/>
          <w:sz w:val="28"/>
          <w:szCs w:val="28"/>
          <w:shd w:val="clear" w:color="auto" w:fill="FFFFFF"/>
        </w:rPr>
        <w:t>»;</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lastRenderedPageBreak/>
        <w:t>Региональный оператор</w:t>
      </w:r>
      <w:r w:rsidRPr="00EB0519">
        <w:rPr>
          <w:rFonts w:ascii="Times New Roman" w:hAnsi="Times New Roman" w:cs="Times New Roman"/>
          <w:sz w:val="28"/>
          <w:szCs w:val="28"/>
        </w:rPr>
        <w:t xml:space="preserve"> обеспечивает сбор, транспортирование, обработку, утилизацию, обезвреживание, захоронение ТКО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 Он работает самостоятельно или с привлечением операторов по обращению с ТКО. Статус присваивается на срок не более чем 10 лет на основании конкурсного отбора.</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Потребитель</w:t>
      </w:r>
      <w:r w:rsidRPr="00EB0519">
        <w:rPr>
          <w:rFonts w:ascii="Times New Roman" w:hAnsi="Times New Roman" w:cs="Times New Roman"/>
          <w:sz w:val="28"/>
          <w:szCs w:val="28"/>
        </w:rPr>
        <w:t>-юридические лица, индивидуальные предприниматели и физические лица (заказчики)-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ТКО,</w:t>
      </w:r>
    </w:p>
    <w:p w:rsidR="00EB0519" w:rsidRPr="00EB0519" w:rsidRDefault="00EB0519" w:rsidP="00C81776">
      <w:pPr>
        <w:pStyle w:val="ConsPlusNormal"/>
        <w:ind w:firstLine="540"/>
        <w:jc w:val="both"/>
        <w:rPr>
          <w:color w:val="333333"/>
          <w:sz w:val="28"/>
          <w:szCs w:val="28"/>
          <w:shd w:val="clear" w:color="auto" w:fill="FFFFFF"/>
        </w:rPr>
      </w:pP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Твердые коммунальные отходы (ТКО)- </w:t>
      </w:r>
      <w:r w:rsidRPr="00EB0519">
        <w:rPr>
          <w:rFonts w:ascii="Times New Roman" w:hAnsi="Times New Roman" w:cs="Times New Roman"/>
          <w:sz w:val="28"/>
          <w:szCs w:val="28"/>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 xml:space="preserve">Отходы производства и потребления </w:t>
      </w:r>
      <w:r w:rsidRPr="00EB0519">
        <w:rPr>
          <w:rFonts w:ascii="Times New Roman" w:eastAsia="Calibri" w:hAnsi="Times New Roman" w:cs="Times New Roman"/>
          <w:sz w:val="28"/>
          <w:szCs w:val="28"/>
        </w:rPr>
        <w:t xml:space="preserve">(далее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8" w:history="1">
        <w:r w:rsidRPr="00EB0519">
          <w:rPr>
            <w:rFonts w:ascii="Times New Roman" w:eastAsia="Calibri" w:hAnsi="Times New Roman" w:cs="Times New Roman"/>
            <w:color w:val="0000FF"/>
            <w:sz w:val="28"/>
            <w:szCs w:val="28"/>
          </w:rPr>
          <w:t>законодательством</w:t>
        </w:r>
      </w:hyperlink>
      <w:r w:rsidRPr="00EB0519">
        <w:rPr>
          <w:rFonts w:ascii="Times New Roman" w:eastAsia="Calibri" w:hAnsi="Times New Roman" w:cs="Times New Roman"/>
          <w:sz w:val="28"/>
          <w:szCs w:val="28"/>
        </w:rPr>
        <w:t xml:space="preserve"> Российской Федерации;</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Жидкие бытовые отходы-</w:t>
      </w:r>
      <w:r w:rsidRPr="00EB0519">
        <w:rPr>
          <w:rFonts w:ascii="Times New Roman" w:hAnsi="Times New Roman" w:cs="Times New Roman"/>
          <w:sz w:val="28"/>
          <w:szCs w:val="28"/>
        </w:rPr>
        <w:t xml:space="preserve"> фекальные отходы нецентрализованной канализации.</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t xml:space="preserve">Контейнер - </w:t>
      </w:r>
      <w:r w:rsidRPr="00EB0519">
        <w:rPr>
          <w:rFonts w:ascii="Times New Roman" w:eastAsia="Calibri" w:hAnsi="Times New Roman" w:cs="Times New Roman"/>
          <w:bCs/>
          <w:sz w:val="28"/>
          <w:szCs w:val="28"/>
        </w:rPr>
        <w:t>мусоросборник, предназначенный для складирования твердых коммунальных отходов, за исключением крупногабаритных отходов;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Очистка территории</w:t>
      </w:r>
      <w:r w:rsidRPr="00EB0519">
        <w:rPr>
          <w:rFonts w:ascii="Times New Roman" w:hAnsi="Times New Roman" w:cs="Times New Roman"/>
          <w:sz w:val="28"/>
          <w:szCs w:val="28"/>
        </w:rPr>
        <w:t xml:space="preserve"> - уборка территорий, сбор, вывоз отходов и мусора.</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Уборка мест погрузки твердых коммунальных отходов</w:t>
      </w:r>
      <w:r w:rsidRPr="00EB0519">
        <w:rPr>
          <w:rFonts w:ascii="Times New Roman" w:eastAsia="Calibri" w:hAnsi="Times New Roman" w:cs="Times New Roman"/>
          <w:sz w:val="28"/>
          <w:szCs w:val="28"/>
        </w:rPr>
        <w:t>" - действия по подбору оброненных (просыпавшихся и др.) при погрузке твердых коммунальных отходов и перемещению их в мусоровоз</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eastAsia="Calibri" w:hAnsi="Times New Roman" w:cs="Times New Roman"/>
          <w:b/>
          <w:sz w:val="28"/>
          <w:szCs w:val="28"/>
          <w:lang w:eastAsia="en-US"/>
        </w:rPr>
        <w:t>Уборка мест погрузки твердых коммунальных отходов</w:t>
      </w:r>
      <w:r w:rsidRPr="00EB0519">
        <w:rPr>
          <w:rFonts w:ascii="Times New Roman" w:eastAsia="Calibri" w:hAnsi="Times New Roman" w:cs="Times New Roman"/>
          <w:sz w:val="28"/>
          <w:szCs w:val="28"/>
          <w:lang w:eastAsia="en-US"/>
        </w:rPr>
        <w:t xml:space="preserve"> - действия по подбору оброненных (просыпавшихся и др.) при погрузке твердых коммунальных отходов и перемещению их в мусоровоз.</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lastRenderedPageBreak/>
        <w:t xml:space="preserve">Крупногабаритные отходы - </w:t>
      </w:r>
      <w:r w:rsidRPr="00EB0519">
        <w:rPr>
          <w:rFonts w:ascii="Times New Roman" w:eastAsia="Calibri" w:hAnsi="Times New Roman" w:cs="Times New Roman"/>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lang w:eastAsia="en-US"/>
        </w:rPr>
      </w:pPr>
      <w:r w:rsidRPr="00EB0519">
        <w:rPr>
          <w:rFonts w:ascii="Times New Roman" w:eastAsia="Calibri" w:hAnsi="Times New Roman" w:cs="Times New Roman"/>
          <w:b/>
          <w:sz w:val="28"/>
          <w:szCs w:val="28"/>
          <w:lang w:eastAsia="en-US"/>
        </w:rPr>
        <w:t>Контейнерная площадка</w:t>
      </w:r>
      <w:r w:rsidRPr="00EB0519">
        <w:rPr>
          <w:rFonts w:ascii="Times New Roman" w:eastAsia="Calibri" w:hAnsi="Times New Roman" w:cs="Times New Roman"/>
          <w:sz w:val="28"/>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Бункер </w:t>
      </w:r>
      <w:r w:rsidRPr="00EB0519">
        <w:rPr>
          <w:rFonts w:ascii="Times New Roman" w:hAnsi="Times New Roman" w:cs="Times New Roman"/>
          <w:sz w:val="28"/>
          <w:szCs w:val="28"/>
        </w:rPr>
        <w:t>- мусоросборник, предназначенный для складирования крупногабаритных отходов (КГО).</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Несанкционированная свалка мусора </w:t>
      </w:r>
      <w:r w:rsidRPr="00EB0519">
        <w:rPr>
          <w:rFonts w:ascii="Times New Roman" w:hAnsi="Times New Roman" w:cs="Times New Roman"/>
          <w:sz w:val="28"/>
          <w:szCs w:val="28"/>
        </w:rPr>
        <w:t>–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Вывоз твердых коммунальных отходов" - </w:t>
      </w:r>
      <w:r w:rsidRPr="00EB0519">
        <w:rPr>
          <w:rFonts w:ascii="Times New Roman" w:eastAsia="Calibri" w:hAnsi="Times New Roman" w:cs="Times New Roman"/>
          <w:bCs/>
          <w:sz w:val="28"/>
          <w:szCs w:val="28"/>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t xml:space="preserve">Размещение отходов - </w:t>
      </w:r>
      <w:r w:rsidRPr="00EB0519">
        <w:rPr>
          <w:rFonts w:ascii="Times New Roman" w:eastAsia="Calibri" w:hAnsi="Times New Roman" w:cs="Times New Roman"/>
          <w:bCs/>
          <w:sz w:val="28"/>
          <w:szCs w:val="28"/>
        </w:rPr>
        <w:t>хранение и захоронение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Сбор отходов - </w:t>
      </w:r>
      <w:r w:rsidRPr="00EB0519">
        <w:rPr>
          <w:rFonts w:ascii="Times New Roman" w:eastAsia="Calibri" w:hAnsi="Times New Roman" w:cs="Times New Roman"/>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Транспортирование отходов</w:t>
      </w:r>
      <w:r w:rsidRPr="00EB0519">
        <w:rPr>
          <w:rFonts w:ascii="Times New Roman" w:eastAsia="Calibri"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B0519" w:rsidRPr="00EB0519" w:rsidRDefault="00EB0519" w:rsidP="00EB0519">
      <w:pPr>
        <w:autoSpaceDE w:val="0"/>
        <w:autoSpaceDN w:val="0"/>
        <w:adjustRightInd w:val="0"/>
        <w:ind w:firstLine="539"/>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Накопление отходов</w:t>
      </w:r>
      <w:r w:rsidRPr="00EB0519">
        <w:rPr>
          <w:rFonts w:ascii="Times New Roman" w:eastAsia="Calibri"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EB0519" w:rsidRPr="00EB0519" w:rsidRDefault="00EB0519" w:rsidP="00EB0519">
      <w:pPr>
        <w:autoSpaceDE w:val="0"/>
        <w:autoSpaceDN w:val="0"/>
        <w:adjustRightInd w:val="0"/>
        <w:spacing w:before="260"/>
        <w:ind w:firstLine="539"/>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Хранение отходов - </w:t>
      </w:r>
      <w:r w:rsidRPr="00EB0519">
        <w:rPr>
          <w:rFonts w:ascii="Times New Roman" w:eastAsia="Calibri" w:hAnsi="Times New Roman" w:cs="Times New Roman"/>
          <w:bCs/>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lastRenderedPageBreak/>
        <w:t xml:space="preserve">Захоронение отходов - </w:t>
      </w:r>
      <w:r w:rsidRPr="00EB0519">
        <w:rPr>
          <w:rFonts w:ascii="Times New Roman" w:eastAsia="Calibri" w:hAnsi="Times New Roman" w:cs="Times New Roman"/>
          <w:bCs/>
          <w:sz w:val="28"/>
          <w:szCs w:val="28"/>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Утилизация отходов</w:t>
      </w:r>
      <w:r w:rsidRPr="00EB0519">
        <w:rPr>
          <w:rFonts w:ascii="Times New Roman" w:eastAsia="Calibri" w:hAnsi="Times New Roman" w:cs="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9" w:history="1">
        <w:r w:rsidRPr="00EB0519">
          <w:rPr>
            <w:rFonts w:ascii="Times New Roman" w:eastAsia="Calibri" w:hAnsi="Times New Roman" w:cs="Times New Roman"/>
            <w:color w:val="0000FF"/>
            <w:sz w:val="28"/>
            <w:szCs w:val="28"/>
          </w:rPr>
          <w:t>пунктом 3 статьи 10</w:t>
        </w:r>
      </w:hyperlink>
      <w:r w:rsidRPr="00EB0519">
        <w:rPr>
          <w:rFonts w:ascii="Times New Roman" w:eastAsia="Calibri" w:hAnsi="Times New Roman" w:cs="Times New Roman"/>
          <w:sz w:val="28"/>
          <w:szCs w:val="28"/>
        </w:rPr>
        <w:t xml:space="preserve"> Федерального закона (энергетическая утилизация).</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Обезвреживание отходов </w:t>
      </w:r>
      <w:r w:rsidRPr="00EB0519">
        <w:rPr>
          <w:rFonts w:ascii="Times New Roman" w:eastAsia="Calibri" w:hAnsi="Times New Roman" w:cs="Times New Roman"/>
          <w:bCs/>
          <w:sz w:val="28"/>
          <w:szCs w:val="28"/>
        </w:rPr>
        <w:t>-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Объекты размещения отходов -</w:t>
      </w:r>
      <w:r w:rsidRPr="00EB0519">
        <w:rPr>
          <w:rFonts w:ascii="Times New Roman" w:eastAsia="Calibri" w:hAnsi="Times New Roman" w:cs="Times New Roman"/>
          <w:sz w:val="28"/>
          <w:szCs w:val="28"/>
        </w:rPr>
        <w:t xml:space="preserve">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Биологические отходы</w:t>
      </w:r>
      <w:r w:rsidRPr="00EB0519">
        <w:rPr>
          <w:rFonts w:ascii="Times New Roman" w:hAnsi="Times New Roman" w:cs="Times New Roman"/>
          <w:sz w:val="28"/>
          <w:szCs w:val="28"/>
        </w:rPr>
        <w:t>-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и рыбоперерабатывающих организациях, рынках, организациях торговли и других объектах.</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Отработанные ртутьсодержащие лампы </w:t>
      </w:r>
      <w:r w:rsidRPr="00EB0519">
        <w:rPr>
          <w:rFonts w:ascii="Times New Roman" w:hAnsi="Times New Roman" w:cs="Times New Roman"/>
          <w:sz w:val="28"/>
          <w:szCs w:val="28"/>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Потребители ртуть</w:t>
      </w:r>
      <w:r w:rsidR="00CE203A">
        <w:rPr>
          <w:rFonts w:ascii="Times New Roman" w:hAnsi="Times New Roman" w:cs="Times New Roman"/>
          <w:b/>
          <w:sz w:val="28"/>
          <w:szCs w:val="28"/>
        </w:rPr>
        <w:t xml:space="preserve"> </w:t>
      </w:r>
      <w:r w:rsidRPr="00EB0519">
        <w:rPr>
          <w:rFonts w:ascii="Times New Roman" w:hAnsi="Times New Roman" w:cs="Times New Roman"/>
          <w:b/>
          <w:sz w:val="28"/>
          <w:szCs w:val="28"/>
        </w:rPr>
        <w:t xml:space="preserve">содержащих ламп </w:t>
      </w:r>
      <w:r w:rsidRPr="00EB0519">
        <w:rPr>
          <w:rFonts w:ascii="Times New Roman" w:hAnsi="Times New Roman" w:cs="Times New Roman"/>
          <w:sz w:val="28"/>
          <w:szCs w:val="28"/>
        </w:rPr>
        <w:t xml:space="preserve">– юридические лица или индивидуальные предприниматели, не имеющие лицензии на осуществление деятельности по обезвреживанию и размещению отходов </w:t>
      </w:r>
      <w:r w:rsidRPr="00EB0519">
        <w:rPr>
          <w:rFonts w:ascii="Times New Roman" w:hAnsi="Times New Roman" w:cs="Times New Roman"/>
          <w:sz w:val="28"/>
          <w:szCs w:val="28"/>
          <w:lang w:val="en-US"/>
        </w:rPr>
        <w:t>I</w:t>
      </w:r>
      <w:r w:rsidRPr="00EB0519">
        <w:rPr>
          <w:rFonts w:ascii="Times New Roman" w:hAnsi="Times New Roman" w:cs="Times New Roman"/>
          <w:sz w:val="28"/>
          <w:szCs w:val="28"/>
        </w:rPr>
        <w:t>-</w:t>
      </w:r>
      <w:r w:rsidRPr="00EB0519">
        <w:rPr>
          <w:rFonts w:ascii="Times New Roman" w:hAnsi="Times New Roman" w:cs="Times New Roman"/>
          <w:sz w:val="28"/>
          <w:szCs w:val="28"/>
          <w:lang w:val="en-US"/>
        </w:rPr>
        <w:t>IV</w:t>
      </w:r>
      <w:r w:rsidRPr="00EB0519">
        <w:rPr>
          <w:rFonts w:ascii="Times New Roman" w:hAnsi="Times New Roman" w:cs="Times New Roman"/>
          <w:sz w:val="28"/>
          <w:szCs w:val="28"/>
        </w:rPr>
        <w:t xml:space="preserve"> класса </w:t>
      </w:r>
      <w:r w:rsidRPr="00EB0519">
        <w:rPr>
          <w:rFonts w:ascii="Times New Roman" w:hAnsi="Times New Roman" w:cs="Times New Roman"/>
          <w:sz w:val="28"/>
          <w:szCs w:val="28"/>
        </w:rPr>
        <w:lastRenderedPageBreak/>
        <w:t>опасности, а также физические лица, эксплуатирующие осветительные устройства и электрические лампы с ртутным заполнением.</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Накопление - </w:t>
      </w:r>
      <w:r w:rsidRPr="00EB0519">
        <w:rPr>
          <w:rFonts w:ascii="Times New Roman" w:hAnsi="Times New Roman" w:cs="Times New Roman"/>
          <w:sz w:val="28"/>
          <w:szCs w:val="28"/>
        </w:rPr>
        <w:t>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2.13. Газон - травяной покров, создаваемый посевом определенных видов трав (преимущественно многолетних злаков).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2.15. Наружная реклама - реклама, распространяемая в виде плакатов, стендов, щитовых установок, панно, световых табло и иных технических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2.17. Конструктивные элементы фасадов - стены, крыши, окна, витрины, входы, балконы и лоджии.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2.19.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2.20.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Дополнительное оборудование фасадов: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1.1.1. Системы технического обеспечения, размещаемые на фасадах (антенны, таксофоны, видеокамеры и т.д.) и информационные элементы;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1.1.2. Рекламные конструкции.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2.23.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466F99">
      <w:pPr>
        <w:spacing w:after="0"/>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III. Организация уборки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b/>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w:t>
      </w:r>
      <w:r w:rsidRPr="00754E1B">
        <w:rPr>
          <w:rFonts w:ascii="Times New Roman" w:hAnsi="Times New Roman" w:cs="Times New Roman"/>
          <w:b/>
          <w:sz w:val="28"/>
          <w:szCs w:val="28"/>
        </w:rPr>
        <w:t>соблюдать и поддерживать чистоту и порядок на всей территории поселения,</w:t>
      </w:r>
      <w:r w:rsidRPr="00754E1B">
        <w:rPr>
          <w:rFonts w:ascii="Times New Roman" w:hAnsi="Times New Roman" w:cs="Times New Roman"/>
          <w:sz w:val="28"/>
          <w:szCs w:val="28"/>
        </w:rPr>
        <w:t xml:space="preserve"> в том числе на прилегающих, закрепленных, придомовых и обособленных территориях в соответствии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754E1B" w:rsidRPr="00466F99" w:rsidRDefault="00754E1B" w:rsidP="00754E1B">
      <w:pPr>
        <w:spacing w:after="0"/>
        <w:ind w:firstLine="708"/>
        <w:jc w:val="both"/>
        <w:rPr>
          <w:rFonts w:ascii="Times New Roman" w:hAnsi="Times New Roman" w:cs="Times New Roman"/>
          <w:color w:val="000000" w:themeColor="text1"/>
          <w:sz w:val="28"/>
          <w:szCs w:val="28"/>
        </w:rPr>
      </w:pPr>
      <w:r w:rsidRPr="00466F99">
        <w:rPr>
          <w:rFonts w:ascii="Times New Roman" w:hAnsi="Times New Roman" w:cs="Times New Roman"/>
          <w:color w:val="000000" w:themeColor="text1"/>
          <w:sz w:val="28"/>
          <w:szCs w:val="28"/>
        </w:rPr>
        <w:t>- не допускать захламления  территорий предметами и материалами, различного рода мусором, скоплением снега и льда;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54E1B" w:rsidRPr="00754E1B" w:rsidRDefault="00754E1B" w:rsidP="00754E1B">
      <w:pPr>
        <w:spacing w:after="0"/>
        <w:ind w:firstLine="708"/>
        <w:jc w:val="both"/>
        <w:rPr>
          <w:rFonts w:ascii="Times New Roman" w:hAnsi="Times New Roman" w:cs="Times New Roman"/>
          <w:i/>
          <w:sz w:val="28"/>
          <w:szCs w:val="28"/>
        </w:rPr>
      </w:pPr>
      <w:r w:rsidRPr="0046611C">
        <w:rPr>
          <w:rFonts w:ascii="Times New Roman" w:hAnsi="Times New Roman" w:cs="Times New Roman"/>
          <w:i/>
          <w:sz w:val="28"/>
          <w:szCs w:val="28"/>
          <w:highlight w:val="yellow"/>
        </w:rPr>
        <w:t>Организацию уборки осуществляют: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3.2.5. Организация работы по очистке и уборке территории рынков и прилегающих к ним территорий возлагается на администрацию рынков.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3.2.6. На территориях автостоянок - их собственники или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3.3. </w:t>
      </w:r>
      <w:r w:rsidRPr="00BD191D">
        <w:rPr>
          <w:rFonts w:ascii="Times New Roman" w:hAnsi="Times New Roman" w:cs="Times New Roman"/>
          <w:sz w:val="28"/>
          <w:szCs w:val="28"/>
          <w:highlight w:val="yellow"/>
        </w:rPr>
        <w:t>Собственники индивидуальных жилых домов</w:t>
      </w:r>
      <w:r w:rsidRPr="00754E1B">
        <w:rPr>
          <w:rFonts w:ascii="Times New Roman" w:hAnsi="Times New Roman" w:cs="Times New Roman"/>
          <w:sz w:val="28"/>
          <w:szCs w:val="28"/>
        </w:rPr>
        <w:t xml:space="preserve">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4E1B" w:rsidRPr="00754E1B" w:rsidRDefault="00754E1B" w:rsidP="00754E1B">
      <w:pPr>
        <w:spacing w:after="0"/>
        <w:ind w:firstLine="708"/>
        <w:jc w:val="both"/>
        <w:rPr>
          <w:rFonts w:ascii="Times New Roman" w:hAnsi="Times New Roman" w:cs="Times New Roman"/>
          <w:sz w:val="28"/>
          <w:szCs w:val="28"/>
        </w:rPr>
      </w:pPr>
      <w:r w:rsidRPr="00BD191D">
        <w:rPr>
          <w:rFonts w:ascii="Times New Roman" w:hAnsi="Times New Roman" w:cs="Times New Roman"/>
          <w:sz w:val="28"/>
          <w:szCs w:val="28"/>
          <w:highlight w:val="yellow"/>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сохранность имеющихся перед жилым домом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неканализированных домах обустроить сборники (выгребные колодцы) для жидких бытовых отходов.</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иметь адресные таблицы: указатели наименования улиц, номеров домов;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загрязнять питьевые колодцы, нарушать правила пользования водопроводными колонками;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C20CF">
        <w:rPr>
          <w:rFonts w:ascii="Times New Roman" w:hAnsi="Times New Roman" w:cs="Times New Roman"/>
          <w:sz w:val="28"/>
          <w:szCs w:val="28"/>
          <w:highlight w:val="yellow"/>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3.6.1. Окос газонов, сгребание листвы и уборку скошенной травы и листвы.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3.6.3. </w:t>
      </w:r>
      <w:r w:rsidRPr="00BD191D">
        <w:rPr>
          <w:rFonts w:ascii="Times New Roman" w:hAnsi="Times New Roman" w:cs="Times New Roman"/>
          <w:sz w:val="28"/>
          <w:szCs w:val="28"/>
          <w:highlight w:val="yellow"/>
        </w:rPr>
        <w:t>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B173C5" w:rsidRPr="00B173C5" w:rsidRDefault="00B173C5" w:rsidP="00B173C5">
      <w:pPr>
        <w:ind w:firstLine="708"/>
        <w:jc w:val="both"/>
        <w:rPr>
          <w:rFonts w:ascii="Times New Roman" w:hAnsi="Times New Roman" w:cs="Times New Roman"/>
          <w:sz w:val="26"/>
          <w:szCs w:val="26"/>
        </w:rPr>
      </w:pPr>
      <w:r w:rsidRPr="00754E1B">
        <w:rPr>
          <w:rFonts w:ascii="Times New Roman" w:hAnsi="Times New Roman" w:cs="Times New Roman"/>
          <w:sz w:val="28"/>
          <w:szCs w:val="28"/>
        </w:rPr>
        <w:t>3.6.</w:t>
      </w:r>
      <w:r>
        <w:rPr>
          <w:rFonts w:ascii="Times New Roman" w:hAnsi="Times New Roman" w:cs="Times New Roman"/>
          <w:sz w:val="28"/>
          <w:szCs w:val="28"/>
        </w:rPr>
        <w:t xml:space="preserve">4 </w:t>
      </w:r>
      <w:r w:rsidRPr="00B173C5">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территории и садоводства или огородничества)обязаны производить своевременную уборку мусора, сухой растительности и покос травы;</w:t>
      </w:r>
    </w:p>
    <w:p w:rsidR="00B173C5" w:rsidRPr="00B173C5" w:rsidRDefault="00B173C5" w:rsidP="00B173C5">
      <w:pPr>
        <w:ind w:firstLine="708"/>
        <w:jc w:val="both"/>
        <w:rPr>
          <w:rFonts w:ascii="Times New Roman" w:hAnsi="Times New Roman" w:cs="Times New Roman"/>
          <w:sz w:val="26"/>
          <w:szCs w:val="26"/>
        </w:rPr>
      </w:pPr>
      <w:r w:rsidRPr="00B173C5">
        <w:rPr>
          <w:rFonts w:ascii="Times New Roman" w:hAnsi="Times New Roman" w:cs="Times New Roman"/>
          <w:sz w:val="26"/>
          <w:szCs w:val="26"/>
        </w:rPr>
        <w:t>Зола и шлак, выгребаемые из топок, должны быть залиты водой и удалены специально отведенное место.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ежедневную уборку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и ремонт асфальтового покрытия подъездных дорог, тротуаров и разгрузочных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летнее время поливку территории и удаление сорной растительности;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установку у входов в здания (сооружения) урн для мусора и их регулярную очистку;</w:t>
      </w:r>
    </w:p>
    <w:p w:rsidR="00754E1B" w:rsidRPr="00754E1B" w:rsidRDefault="00754E1B" w:rsidP="00754E1B">
      <w:pPr>
        <w:spacing w:after="0"/>
        <w:ind w:firstLine="708"/>
        <w:jc w:val="both"/>
        <w:rPr>
          <w:rFonts w:ascii="Times New Roman" w:hAnsi="Times New Roman" w:cs="Times New Roman"/>
          <w:sz w:val="28"/>
          <w:szCs w:val="28"/>
        </w:rPr>
      </w:pPr>
      <w:r w:rsidRPr="005A1387">
        <w:rPr>
          <w:rFonts w:ascii="Times New Roman" w:hAnsi="Times New Roman" w:cs="Times New Roman"/>
          <w:sz w:val="28"/>
          <w:szCs w:val="28"/>
          <w:highlight w:val="yellow"/>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установить  урны для сбора мусора. Аналогичное требование должно быть выполнено при проведении культурно-массовых мероприятий.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аллеях, парках, зонах отдыха, на вокзалах, рынках, остановках транспорта, в других общественных местах устанавливаются урны для мусора.</w:t>
      </w:r>
    </w:p>
    <w:p w:rsidR="00754E1B" w:rsidRPr="00754E1B" w:rsidRDefault="00754E1B" w:rsidP="00754E1B">
      <w:pPr>
        <w:spacing w:after="0"/>
        <w:ind w:firstLine="708"/>
        <w:jc w:val="both"/>
        <w:rPr>
          <w:rFonts w:ascii="Times New Roman" w:hAnsi="Times New Roman" w:cs="Times New Roman"/>
          <w:sz w:val="28"/>
          <w:szCs w:val="28"/>
        </w:rPr>
      </w:pPr>
      <w:r w:rsidRPr="0046611C">
        <w:rPr>
          <w:rFonts w:ascii="Times New Roman" w:hAnsi="Times New Roman" w:cs="Times New Roman"/>
          <w:sz w:val="28"/>
          <w:szCs w:val="28"/>
          <w:highlight w:val="yellow"/>
        </w:rPr>
        <w:t>Урны устанавливаются: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 организациями, собственниками, арендаторами, в ведении которых находятся аллеи, парки, пляжи, вокзалы, остановки транспорта, рынки и т.д., - в местах, удобных для сбора ТБО.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54E1B" w:rsidRPr="00754E1B" w:rsidRDefault="00754E1B" w:rsidP="00754E1B">
      <w:pPr>
        <w:spacing w:after="0"/>
        <w:ind w:firstLine="708"/>
        <w:jc w:val="both"/>
        <w:rPr>
          <w:rFonts w:ascii="Times New Roman" w:hAnsi="Times New Roman" w:cs="Times New Roman"/>
          <w:sz w:val="28"/>
          <w:szCs w:val="28"/>
        </w:rPr>
      </w:pPr>
      <w:r w:rsidRPr="00BD191D">
        <w:rPr>
          <w:rFonts w:ascii="Times New Roman" w:hAnsi="Times New Roman" w:cs="Times New Roman"/>
          <w:sz w:val="28"/>
          <w:szCs w:val="28"/>
          <w:highlight w:val="yellow"/>
        </w:rPr>
        <w:t>3.9.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3.9.9. Сметать на проезжую часть мусора, образовавшегося после уборки прилегающих территорий.</w:t>
      </w:r>
    </w:p>
    <w:p w:rsidR="00754E1B" w:rsidRPr="00C4589E" w:rsidRDefault="00754E1B" w:rsidP="00754E1B">
      <w:pPr>
        <w:spacing w:after="0"/>
        <w:jc w:val="both"/>
        <w:rPr>
          <w:rFonts w:ascii="Times New Roman" w:hAnsi="Times New Roman" w:cs="Times New Roman"/>
          <w:sz w:val="28"/>
          <w:szCs w:val="28"/>
        </w:rPr>
      </w:pPr>
    </w:p>
    <w:p w:rsidR="00754E1B" w:rsidRPr="00C4589E" w:rsidRDefault="00754E1B" w:rsidP="00754E1B">
      <w:pPr>
        <w:spacing w:after="0"/>
        <w:jc w:val="center"/>
        <w:rPr>
          <w:rFonts w:ascii="Times New Roman" w:hAnsi="Times New Roman" w:cs="Times New Roman"/>
          <w:b/>
          <w:sz w:val="28"/>
          <w:szCs w:val="28"/>
        </w:rPr>
      </w:pPr>
      <w:r w:rsidRPr="00C4589E">
        <w:rPr>
          <w:rFonts w:ascii="Times New Roman" w:hAnsi="Times New Roman" w:cs="Times New Roman"/>
          <w:b/>
          <w:sz w:val="28"/>
          <w:szCs w:val="28"/>
        </w:rPr>
        <w:t>IV. Сбор и вывоз твердых и жидких отходов</w:t>
      </w:r>
    </w:p>
    <w:p w:rsidR="008C4602" w:rsidRPr="00C4589E" w:rsidRDefault="00754E1B" w:rsidP="008C4602">
      <w:pPr>
        <w:pStyle w:val="ConsNormal"/>
        <w:widowControl/>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 xml:space="preserve">4.1. </w:t>
      </w:r>
      <w:r w:rsidR="008C4602" w:rsidRPr="00C4589E">
        <w:rPr>
          <w:rFonts w:ascii="Times New Roman" w:hAnsi="Times New Roman" w:cs="Times New Roman"/>
          <w:sz w:val="28"/>
          <w:szCs w:val="28"/>
          <w:highlight w:val="yellow"/>
        </w:rPr>
        <w:t>По распоряжению правительства Российской Федерации, для улучшения экологической ситуации, уменьшения и ликвидации свалок, повышения качества оказания услуги по вывозу мусора, с 1 января 2019 года на территории всех субъектов реализуется новая система обращения с ТКО.</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highlight w:val="yellow"/>
          <w:lang w:eastAsia="en-US"/>
        </w:rPr>
      </w:pPr>
      <w:r w:rsidRPr="00C4589E">
        <w:rPr>
          <w:rFonts w:ascii="Times New Roman" w:eastAsia="Calibri" w:hAnsi="Times New Roman" w:cs="Times New Roman"/>
          <w:sz w:val="28"/>
          <w:szCs w:val="28"/>
          <w:highlight w:val="yellow"/>
          <w:lang w:eastAsia="en-US"/>
        </w:rPr>
        <w:t>Сбор, транспортирование, обработка, утилизация, обезвреживание, захоронение твердых коммунальных отходов на территории Республики Хакасия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highlight w:val="yellow"/>
        </w:rPr>
        <w:t xml:space="preserve">         2. Согласно положениям статьи 24.7 Федерального закона от 24.06.1998 № 89-ФЗ « Об отходах производства и потребления» все собственники ТКО, а именно собственники</w:t>
      </w:r>
      <w:r w:rsidRPr="00C4589E">
        <w:rPr>
          <w:rFonts w:ascii="Times New Roman" w:hAnsi="Times New Roman" w:cs="Times New Roman"/>
          <w:sz w:val="28"/>
          <w:szCs w:val="28"/>
        </w:rPr>
        <w:t xml:space="preserve"> помещений в многоквартирных домах  ( далее- МКД), собственники частных домовладений, а также юридические лица и индивидуальные предприниматели, в результате деятельности которых образуются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3. По договору на оказание услуг по обращению с ТКО региональный оператор обязуется принимать ТКО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ТКО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4. Региональные операторы вправе заключать договоры на оказание услуг по обращению с другими видами отходов с собственниками таких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5. Администрация </w:t>
      </w:r>
      <w:r w:rsidR="00FA3296" w:rsidRPr="00C4589E">
        <w:rPr>
          <w:rStyle w:val="a4"/>
          <w:rFonts w:ascii="Times New Roman" w:eastAsia="Calibri" w:hAnsi="Times New Roman" w:cs="Times New Roman"/>
          <w:b w:val="0"/>
          <w:sz w:val="28"/>
          <w:szCs w:val="28"/>
        </w:rPr>
        <w:t>Копьевск</w:t>
      </w:r>
      <w:r w:rsidRPr="00C4589E">
        <w:rPr>
          <w:rFonts w:ascii="Times New Roman" w:hAnsi="Times New Roman" w:cs="Times New Roman"/>
          <w:sz w:val="28"/>
          <w:szCs w:val="28"/>
        </w:rPr>
        <w:t xml:space="preserve">ого </w:t>
      </w:r>
      <w:r w:rsidR="00FA3296" w:rsidRPr="00C4589E">
        <w:rPr>
          <w:rFonts w:ascii="Times New Roman" w:hAnsi="Times New Roman" w:cs="Times New Roman"/>
          <w:sz w:val="28"/>
          <w:szCs w:val="28"/>
        </w:rPr>
        <w:t>пос</w:t>
      </w:r>
      <w:r w:rsidRPr="00C4589E">
        <w:rPr>
          <w:rFonts w:ascii="Times New Roman" w:hAnsi="Times New Roman" w:cs="Times New Roman"/>
          <w:sz w:val="28"/>
          <w:szCs w:val="28"/>
        </w:rPr>
        <w:t>совета в пределах административных границ организует работу по санитарной очистке территории, в том числе обеспечивает очистку территорий общего пользования.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6. Администрации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w:t>
      </w:r>
      <w:r w:rsidRPr="00C4589E">
        <w:rPr>
          <w:rFonts w:ascii="Times New Roman" w:hAnsi="Times New Roman" w:cs="Times New Roman"/>
          <w:sz w:val="28"/>
          <w:szCs w:val="28"/>
        </w:rPr>
        <w:t xml:space="preserve"> </w:t>
      </w:r>
      <w:r w:rsidR="00FA3296" w:rsidRPr="00C4589E">
        <w:rPr>
          <w:rFonts w:ascii="Times New Roman" w:hAnsi="Times New Roman" w:cs="Times New Roman"/>
          <w:sz w:val="28"/>
          <w:szCs w:val="28"/>
        </w:rPr>
        <w:t>поссовета</w:t>
      </w:r>
      <w:r w:rsidRPr="00C4589E">
        <w:rPr>
          <w:rFonts w:ascii="Times New Roman" w:hAnsi="Times New Roman" w:cs="Times New Roman"/>
          <w:sz w:val="28"/>
          <w:szCs w:val="28"/>
        </w:rPr>
        <w:t xml:space="preserve"> координирует вопросы обращения с отходами, в том числе участвует в согласовании размещения места (площадки) накопления ТКО,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места (площадки) накопления ТКО; информирует юридических и физических лиц, индивидуальных предпринимателей по вопросам сбора и вывоза отходов; ведет учет мест временного хранения отходов на территории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w:t>
      </w:r>
    </w:p>
    <w:p w:rsidR="008C4602" w:rsidRPr="00C4589E" w:rsidRDefault="008C4602" w:rsidP="008C4602">
      <w:pPr>
        <w:autoSpaceDE w:val="0"/>
        <w:autoSpaceDN w:val="0"/>
        <w:adjustRightInd w:val="0"/>
        <w:jc w:val="both"/>
        <w:outlineLvl w:val="1"/>
        <w:rPr>
          <w:rFonts w:ascii="Times New Roman" w:hAnsi="Times New Roman" w:cs="Times New Roman"/>
          <w:sz w:val="28"/>
          <w:szCs w:val="28"/>
        </w:rPr>
      </w:pPr>
      <w:r w:rsidRPr="00C4589E">
        <w:rPr>
          <w:rFonts w:ascii="Times New Roman" w:hAnsi="Times New Roman" w:cs="Times New Roman"/>
          <w:sz w:val="28"/>
          <w:szCs w:val="28"/>
        </w:rPr>
        <w:t xml:space="preserve">        7.  </w:t>
      </w:r>
      <w:r w:rsidR="00FA3296" w:rsidRPr="00C4589E">
        <w:rPr>
          <w:rFonts w:ascii="Times New Roman" w:hAnsi="Times New Roman" w:cs="Times New Roman"/>
          <w:sz w:val="28"/>
          <w:szCs w:val="28"/>
        </w:rPr>
        <w:t>Постановлением Администрации</w:t>
      </w:r>
      <w:r w:rsidRPr="00C4589E">
        <w:rPr>
          <w:rFonts w:ascii="Times New Roman" w:hAnsi="Times New Roman" w:cs="Times New Roman"/>
          <w:sz w:val="28"/>
          <w:szCs w:val="28"/>
        </w:rPr>
        <w:t xml:space="preserve">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 xml:space="preserve">ого поссовета </w:t>
      </w:r>
      <w:r w:rsidRPr="00C4589E">
        <w:rPr>
          <w:rFonts w:ascii="Times New Roman" w:hAnsi="Times New Roman" w:cs="Times New Roman"/>
          <w:sz w:val="28"/>
          <w:szCs w:val="28"/>
        </w:rPr>
        <w:t xml:space="preserve">утвержден реестр мест (площадок) накопления твердых коммунальных отходов, расположенных на территории муниципального образования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утверждена схема мест (площадок) накопления твердых коммунальных отходов, расположенных на территории муниципального образования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Данные НПА размещены на официальном сайте Администрации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jc w:val="both"/>
        <w:outlineLvl w:val="1"/>
        <w:rPr>
          <w:rFonts w:ascii="Times New Roman" w:hAnsi="Times New Roman" w:cs="Times New Roman"/>
          <w:sz w:val="28"/>
          <w:szCs w:val="28"/>
        </w:rPr>
      </w:pPr>
      <w:r w:rsidRPr="00C4589E">
        <w:rPr>
          <w:rFonts w:ascii="Times New Roman" w:hAnsi="Times New Roman" w:cs="Times New Roman"/>
          <w:sz w:val="28"/>
          <w:szCs w:val="28"/>
        </w:rPr>
        <w:t xml:space="preserve">        Места размещения площадок накопления ТКО прошли обсуждения на заседании постоянной комиссии Совета депутатов по вопросам законности, правопорядка и благоустройства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с учетом мнения жителей и требования о размещении площадок на расстоянии шаговой доступности для населения не имеющих личных контейнеров.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8. Сбор ТКО осуществляется в места (площадки) накопления ТКО.</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9.  К местам (площадкам) накопления ТКО относятся: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Специальные площадки, оборудованные стандартными контейнерами или  бункерами- накопителями  определенных типов и размеров;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домах с мусоропроводами – специальные помещения с контейнерами, куда поступают отходы потребления из мусоропроводов;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местах общего пользования-урны, установленные для сбора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неканализованных домовладениях для временного хранения жидких отходов- водонепроницаемые сливные  ямы (выгреба).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10. В зависимости от объективных условий могут применяться различные системы удаления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Контейнерная с несменяемыми сборниками- предусматривает накопление отходов в местах временного складирования, оснащенных контейнерами ( сборниками), с перегрузкой отходов для их вывоза из контейнеров в мусоровозы и периодической санитарной обработкой контейнеров на месте; </w:t>
      </w:r>
    </w:p>
    <w:p w:rsidR="008C4602" w:rsidRPr="00C4589E" w:rsidRDefault="008C4602" w:rsidP="008C4602">
      <w:pPr>
        <w:pStyle w:val="ConsNonformat"/>
        <w:widowControl/>
        <w:ind w:firstLine="708"/>
        <w:jc w:val="both"/>
        <w:rPr>
          <w:rFonts w:ascii="Times New Roman" w:hAnsi="Times New Roman" w:cs="Times New Roman"/>
          <w:sz w:val="28"/>
          <w:szCs w:val="28"/>
        </w:rPr>
      </w:pPr>
      <w:r w:rsidRPr="00C4589E">
        <w:rPr>
          <w:rFonts w:ascii="Times New Roman" w:hAnsi="Times New Roman" w:cs="Times New Roman"/>
          <w:sz w:val="28"/>
          <w:szCs w:val="28"/>
        </w:rPr>
        <w:t xml:space="preserve">-. Бесконтейнерная предусматривает накопление отходов в таре (специальные пакеты для мусора, непрозрачные, плотные, завязанные)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11. Вывоз отходов из мест временного хранения (контейнеров и бункеров- накопителей) осуществляется систематически по графику, утвержденному региональным оператором, осуществляющим сбор и вывоз отходов на территории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w:t>
      </w:r>
    </w:p>
    <w:p w:rsidR="008C4602" w:rsidRPr="00C4589E" w:rsidRDefault="008C4602" w:rsidP="008C4602">
      <w:pPr>
        <w:pStyle w:val="ConsNonformat"/>
        <w:widowControl/>
        <w:jc w:val="both"/>
        <w:rPr>
          <w:rFonts w:ascii="Times New Roman" w:eastAsia="Calibri" w:hAnsi="Times New Roman" w:cs="Times New Roman"/>
          <w:sz w:val="28"/>
          <w:szCs w:val="28"/>
        </w:rPr>
      </w:pPr>
      <w:r w:rsidRPr="00C4589E">
        <w:rPr>
          <w:rFonts w:ascii="Times New Roman" w:hAnsi="Times New Roman" w:cs="Times New Roman"/>
          <w:sz w:val="28"/>
          <w:szCs w:val="28"/>
        </w:rPr>
        <w:t xml:space="preserve">          12. Все юридические лица и иные хозяйствующие субъекты должны иметь свои контейнеры на контейнерных площадках, размещенные согласно подачи заявки и согласованные Администрацией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rPr>
      </w:pPr>
      <w:r w:rsidRPr="00C4589E">
        <w:rPr>
          <w:rFonts w:ascii="Times New Roman" w:hAnsi="Times New Roman" w:cs="Times New Roman"/>
          <w:sz w:val="28"/>
          <w:szCs w:val="28"/>
        </w:rPr>
        <w:t xml:space="preserve">         Складирование отходов должно осуществляться только в эти контейнеры.</w:t>
      </w:r>
      <w:r w:rsidRPr="00C4589E">
        <w:rPr>
          <w:rFonts w:ascii="Times New Roman" w:eastAsia="Calibri" w:hAnsi="Times New Roman" w:cs="Times New Roman"/>
          <w:sz w:val="28"/>
          <w:szCs w:val="28"/>
        </w:rPr>
        <w:t xml:space="preserve">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color w:val="000000"/>
          <w:sz w:val="28"/>
          <w:szCs w:val="28"/>
        </w:rPr>
        <w:t xml:space="preserve">          13. Ответственность за сбор отходов в контейнеры, бункеры-накопители возлагается на юридические, и физические лица, индивидуальных</w:t>
      </w:r>
      <w:r w:rsidRPr="00C4589E">
        <w:rPr>
          <w:rFonts w:ascii="Times New Roman" w:hAnsi="Times New Roman" w:cs="Times New Roman"/>
          <w:sz w:val="28"/>
          <w:szCs w:val="28"/>
        </w:rPr>
        <w:t xml:space="preserve">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rPr>
      </w:pPr>
      <w:r w:rsidRPr="00C4589E">
        <w:rPr>
          <w:rFonts w:ascii="Times New Roman" w:eastAsia="Calibri" w:hAnsi="Times New Roman" w:cs="Times New Roman"/>
          <w:sz w:val="28"/>
          <w:szCs w:val="28"/>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14.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15.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 – 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16.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17. Временное складирование растительного и иного грунта, строительного мусора разрешается только на специально отведенных участках по согласованию с администрацией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18. Запрещается использовать под строительный мусор стандартные металлические контейнеры, которые предназначены только для ТКО.</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19. Вывоз КГО производится по мере его образования региональным оператором.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20. 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21. Сбор и временное хранение отходов, образующихся в результате жизнедеятельности собственников индивидуальных жилых домов, могут осуществляться: в собственные стандартные контейнеры, установленные на территории домовладения или в стандартные контейнеры (или бункеры- накопители), установленные на специальных контейнерных площадках.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22. В случае отсутствия мест временного хранения отходов (прибесконтейнерной системе удаления отходов) сбор отходов осуществляется непосредственно в специализированные автомашины РЕГОПЕРАТОРА.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23. Движение мусороуборочной техники, осуществляющей сбор отходов по графику РЕГОПЕРАТОРОМ!!!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24.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региональным оператором.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25.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w:t>
      </w:r>
    </w:p>
    <w:p w:rsidR="008C4602" w:rsidRPr="00C4589E" w:rsidRDefault="008C4602" w:rsidP="008C4602">
      <w:pPr>
        <w:pStyle w:val="ConsNormal"/>
        <w:widowControl/>
        <w:ind w:firstLine="0"/>
        <w:jc w:val="both"/>
        <w:rPr>
          <w:rFonts w:ascii="Times New Roman" w:hAnsi="Times New Roman" w:cs="Times New Roman"/>
          <w:sz w:val="28"/>
          <w:szCs w:val="28"/>
        </w:rPr>
      </w:pPr>
      <w:r w:rsidRPr="00C4589E">
        <w:rPr>
          <w:rFonts w:ascii="Times New Roman" w:hAnsi="Times New Roman" w:cs="Times New Roman"/>
          <w:sz w:val="28"/>
          <w:szCs w:val="28"/>
        </w:rPr>
        <w:t xml:space="preserve">   26. Учреждения здравоохранения и другие организации по оказанию медицинской помощи населению независимо от их принадлежности и форм собственности обязаны оборудовать контейнерные площадки и осуществлять вывоз отходов лечебно-профилактических учреждений (различные классы опасности) в соответствии с требованиями СанПиН 2.1.7.728-99 "Правила сбора, хранения и удаления отходов лечебно-профилактических учреждений".</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 xml:space="preserve"> 27. При размещении кафе летнего типа предусматриваются контейнеры и урны для сбора отходов вне зависимости от объема накопления отходов.</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xml:space="preserve"> 28. Запрещается замораживание жидких нечистот на дворовых территориях.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29. На территории муниципального образования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 xml:space="preserve">ого поссовета </w:t>
      </w:r>
      <w:r w:rsidRPr="00C4589E">
        <w:rPr>
          <w:rFonts w:ascii="Times New Roman" w:hAnsi="Times New Roman" w:cs="Times New Roman"/>
          <w:sz w:val="28"/>
          <w:szCs w:val="28"/>
        </w:rPr>
        <w:t>запрещается: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Эксплуатация контейнеров, бункеров-накопителей в технически неисправном состоянии или состоянии, не соответствующем санитарным нормам и правилам;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Выгрузка отходов из контейнеров в не предназначенные и не оборудованные для этих целей транспортные средства;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Размещение контейнеров и бункеров вне контейнерных площадок;</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-Установка контейнерных площадок на проезжей части, газонах, тротуарах;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-Размещение отходов вне мест сбора и накопления отходов или с превышением лимита на размещение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-Переполнение контейнеров, бункеров-накопителей отходами;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Складирование в контейнеры для мусора отходы </w:t>
      </w:r>
      <w:r w:rsidRPr="00C4589E">
        <w:rPr>
          <w:rFonts w:ascii="Times New Roman" w:hAnsi="Times New Roman" w:cs="Times New Roman"/>
          <w:sz w:val="28"/>
          <w:szCs w:val="28"/>
          <w:lang w:val="en-US"/>
        </w:rPr>
        <w:t>I</w:t>
      </w:r>
      <w:r w:rsidRPr="00C4589E">
        <w:rPr>
          <w:rFonts w:ascii="Times New Roman" w:hAnsi="Times New Roman" w:cs="Times New Roman"/>
          <w:sz w:val="28"/>
          <w:szCs w:val="28"/>
        </w:rPr>
        <w:t>-</w:t>
      </w:r>
      <w:r w:rsidRPr="00C4589E">
        <w:rPr>
          <w:rFonts w:ascii="Times New Roman" w:hAnsi="Times New Roman" w:cs="Times New Roman"/>
          <w:sz w:val="28"/>
          <w:szCs w:val="28"/>
          <w:lang w:val="en-US"/>
        </w:rPr>
        <w:t>IV</w:t>
      </w:r>
      <w:r w:rsidRPr="00C4589E">
        <w:rPr>
          <w:rFonts w:ascii="Times New Roman" w:hAnsi="Times New Roman" w:cs="Times New Roman"/>
          <w:sz w:val="28"/>
          <w:szCs w:val="28"/>
        </w:rPr>
        <w:t xml:space="preserve">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Хранение  пищевых отходов  в открытых контейнерах;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Сжигание отходов в контейнерах;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контейнеры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754E1B" w:rsidRPr="00C4589E" w:rsidRDefault="00754E1B" w:rsidP="008C4602">
      <w:pPr>
        <w:spacing w:after="0"/>
        <w:ind w:firstLine="708"/>
        <w:jc w:val="both"/>
        <w:rPr>
          <w:rFonts w:ascii="Times New Roman" w:hAnsi="Times New Roman" w:cs="Times New Roman"/>
          <w:sz w:val="28"/>
          <w:szCs w:val="28"/>
        </w:rPr>
      </w:pPr>
    </w:p>
    <w:p w:rsidR="00754E1B" w:rsidRPr="00C4589E" w:rsidRDefault="00754E1B" w:rsidP="00754E1B">
      <w:pPr>
        <w:spacing w:after="0"/>
        <w:ind w:firstLine="708"/>
        <w:jc w:val="both"/>
        <w:rPr>
          <w:rFonts w:ascii="Times New Roman" w:hAnsi="Times New Roman" w:cs="Times New Roman"/>
          <w:b/>
          <w:sz w:val="28"/>
          <w:szCs w:val="28"/>
        </w:rPr>
      </w:pPr>
      <w:r w:rsidRPr="00C4589E">
        <w:rPr>
          <w:rFonts w:ascii="Times New Roman" w:hAnsi="Times New Roman" w:cs="Times New Roman"/>
          <w:sz w:val="28"/>
          <w:szCs w:val="28"/>
        </w:rPr>
        <w:t>4.2. Ликвидация несанкционированных свалок на территории муниципального образования возлагается на Администрацию Копьевского поссовета.</w:t>
      </w:r>
    </w:p>
    <w:p w:rsidR="008C4602" w:rsidRPr="00C4589E" w:rsidRDefault="008C4602" w:rsidP="008C4602">
      <w:pPr>
        <w:pStyle w:val="ConsNormal"/>
        <w:widowControl/>
        <w:ind w:firstLine="540"/>
        <w:rPr>
          <w:rFonts w:ascii="Times New Roman" w:hAnsi="Times New Roman" w:cs="Times New Roman"/>
          <w:b/>
          <w:sz w:val="28"/>
          <w:szCs w:val="28"/>
          <w:highlight w:val="yellow"/>
        </w:rPr>
      </w:pPr>
      <w:r w:rsidRPr="00C4589E">
        <w:rPr>
          <w:rFonts w:ascii="Times New Roman" w:hAnsi="Times New Roman" w:cs="Times New Roman"/>
          <w:sz w:val="28"/>
          <w:szCs w:val="28"/>
          <w:highlight w:val="yellow"/>
        </w:rPr>
        <w:t>4.3.</w:t>
      </w:r>
      <w:r w:rsidRPr="00C4589E">
        <w:rPr>
          <w:rFonts w:ascii="Times New Roman" w:hAnsi="Times New Roman" w:cs="Times New Roman"/>
          <w:b/>
          <w:sz w:val="28"/>
          <w:szCs w:val="28"/>
          <w:highlight w:val="yellow"/>
        </w:rPr>
        <w:t xml:space="preserve"> </w:t>
      </w:r>
      <w:r w:rsidRPr="00C4589E">
        <w:rPr>
          <w:rFonts w:ascii="Times New Roman" w:hAnsi="Times New Roman" w:cs="Times New Roman"/>
          <w:sz w:val="28"/>
          <w:szCs w:val="28"/>
          <w:highlight w:val="yellow"/>
        </w:rPr>
        <w:t>Устройство и содержание контейнерных площадок:</w:t>
      </w:r>
    </w:p>
    <w:p w:rsidR="008C4602" w:rsidRPr="00C4589E" w:rsidRDefault="008C4602" w:rsidP="008C4602">
      <w:pPr>
        <w:pStyle w:val="ConsNormal"/>
        <w:widowControl/>
        <w:ind w:firstLine="540"/>
        <w:jc w:val="both"/>
        <w:rPr>
          <w:rFonts w:ascii="Times New Roman" w:hAnsi="Times New Roman" w:cs="Times New Roman"/>
          <w:b/>
          <w:sz w:val="28"/>
          <w:szCs w:val="28"/>
          <w:highlight w:val="yellow"/>
        </w:rPr>
      </w:pPr>
    </w:p>
    <w:p w:rsidR="008C4602" w:rsidRPr="00C4589E" w:rsidRDefault="008C4602" w:rsidP="008C4602">
      <w:pPr>
        <w:pStyle w:val="ConsNormal"/>
        <w:widowControl/>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  Для сбора и накопления ТКО применяются стандартные контейнеры из пластика или металла, а также металлические бункеры-накопители, закрывающиеся крышкой, предотвращая попадание в контейнер и бункер-накопитель осадков и животных, а также разлетания мусора и загрязнения территории, прилегающей к контейнерной площадке.</w:t>
      </w:r>
    </w:p>
    <w:p w:rsidR="008C4602" w:rsidRPr="00C4589E" w:rsidRDefault="008C4602" w:rsidP="008C4602">
      <w:pPr>
        <w:pStyle w:val="ConsNormal"/>
        <w:widowControl/>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2. Контейнеры или бункеры- накопители размещаются (устанавливаются) на специально оборудованных контейнерных площадках.</w:t>
      </w:r>
    </w:p>
    <w:p w:rsidR="008C4602" w:rsidRPr="00C4589E" w:rsidRDefault="008C4602" w:rsidP="008C4602">
      <w:pPr>
        <w:autoSpaceDE w:val="0"/>
        <w:autoSpaceDN w:val="0"/>
        <w:adjustRightInd w:val="0"/>
        <w:jc w:val="both"/>
        <w:rPr>
          <w:rFonts w:ascii="Times New Roman" w:eastAsia="Calibri" w:hAnsi="Times New Roman" w:cs="Times New Roman"/>
          <w:sz w:val="28"/>
          <w:szCs w:val="28"/>
          <w:highlight w:val="yellow"/>
        </w:rPr>
      </w:pPr>
      <w:r w:rsidRPr="00C4589E">
        <w:rPr>
          <w:rFonts w:ascii="Times New Roman" w:hAnsi="Times New Roman" w:cs="Times New Roman"/>
          <w:sz w:val="28"/>
          <w:szCs w:val="28"/>
          <w:highlight w:val="yellow"/>
        </w:rPr>
        <w:t xml:space="preserve">3. Контейнерные площадки должны быть оборудованы в соответствии с </w:t>
      </w:r>
      <w:r w:rsidRPr="00C4589E">
        <w:rPr>
          <w:rFonts w:ascii="Times New Roman" w:eastAsia="Calibri" w:hAnsi="Times New Roman" w:cs="Times New Roman"/>
          <w:sz w:val="28"/>
          <w:szCs w:val="28"/>
          <w:highlight w:val="yellow"/>
        </w:rPr>
        <w:t>СанПиН 2.1.3684-21, утвержденный Постановление Главного государственного санитарного врача РФ от 28.01.2021 N 3</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highlight w:val="yellow"/>
        </w:rPr>
        <w:t>4. Контейнерные площадки для сбора отходов должны быть с твердым покрытием (асфальт, бетон) с уклоном для отведения талых и дождевых сточных вод, удобным подъездом специализированного автотранспорта, иметь с трех сторон ограждение высотой не менее</w:t>
      </w:r>
      <w:r w:rsidRPr="00C4589E">
        <w:rPr>
          <w:rFonts w:ascii="Times New Roman" w:hAnsi="Times New Roman" w:cs="Times New Roman"/>
          <w:sz w:val="28"/>
          <w:szCs w:val="28"/>
        </w:rPr>
        <w:t xml:space="preserve"> 1,0 м.</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5.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6. Контейнерные площадки должны быть удалены от жилых домов, детских учреждений, детских игровых и спортивных площадок, мест отдыха населения на расстояние не менее 20 м и не более 100м.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Также на контейнерных площадках должно размещаться не более 8 контейнеров для смешанного накопления ТКО или 12 контейнеров, из которых 4 для раздельного накопления ТКО, и не более 2 бункеров для накопления ТКО.</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7. В стесненных условиях в районах сложившейся застройки в соответствии с порядком, установленными правилами, минимальное расстояние до жилых домов сокращается до 8-10 м при условии соблюдения действующих санитарных норм и правил.</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8.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местного самоуправления.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9. Ответственность за содержание контейнерных площадок и площадок для бункеров-накопителей и их зачистку (уборку) возлагается: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Для площадок принадлежащих:</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1 Индивидуальным предпринимателям и Юридическим лицам на ИП и ЮЛ;</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2 Физическим лицам по частному жилому фонду на собственников жилья;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3 Физическим лицам МКД на ТСЖ, УК или на собственников выбравших непосредственную форму управления;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4 МО- на органы местного самоуправления</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10. Эксплуатационная организация, иные хозяйствующие субъекты, на территории которых находится контейнерная площадка, обязаны обеспечить:</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своевременный ремонт и замену непригодных к дальнейшему использованию контейнеров.</w:t>
      </w:r>
    </w:p>
    <w:p w:rsidR="00466F99" w:rsidRPr="00C4589E" w:rsidRDefault="008C4602" w:rsidP="008C4602">
      <w:pPr>
        <w:spacing w:after="0"/>
        <w:ind w:firstLine="708"/>
        <w:rPr>
          <w:rFonts w:ascii="Times New Roman" w:hAnsi="Times New Roman" w:cs="Times New Roman"/>
          <w:sz w:val="28"/>
          <w:szCs w:val="28"/>
        </w:rPr>
      </w:pPr>
      <w:r w:rsidRPr="00C4589E">
        <w:rPr>
          <w:rFonts w:ascii="Times New Roman" w:hAnsi="Times New Roman" w:cs="Times New Roman"/>
          <w:sz w:val="28"/>
          <w:szCs w:val="28"/>
        </w:rPr>
        <w:t>11. Вывоз отходов следует осуществлять способами, исключающими возможность их потери при перевозке, создание аварийной ситуации, причинения транспортируемыми отходами вреда здоровью людей и окружающей среде.</w:t>
      </w:r>
    </w:p>
    <w:p w:rsidR="008C4602" w:rsidRPr="00C4589E" w:rsidRDefault="008C4602" w:rsidP="008C4602">
      <w:pPr>
        <w:pStyle w:val="ConsNormal"/>
        <w:widowControl/>
        <w:ind w:firstLine="540"/>
        <w:jc w:val="center"/>
        <w:rPr>
          <w:rFonts w:ascii="Times New Roman" w:hAnsi="Times New Roman" w:cs="Times New Roman"/>
          <w:b/>
          <w:sz w:val="28"/>
          <w:szCs w:val="28"/>
        </w:rPr>
      </w:pPr>
      <w:r w:rsidRPr="00C4589E">
        <w:rPr>
          <w:rFonts w:ascii="Times New Roman" w:hAnsi="Times New Roman" w:cs="Times New Roman"/>
          <w:sz w:val="28"/>
          <w:szCs w:val="28"/>
        </w:rPr>
        <w:t>4.4.</w:t>
      </w:r>
      <w:r w:rsidRPr="00C4589E">
        <w:rPr>
          <w:rFonts w:ascii="Times New Roman" w:hAnsi="Times New Roman" w:cs="Times New Roman"/>
          <w:b/>
          <w:sz w:val="28"/>
          <w:szCs w:val="28"/>
        </w:rPr>
        <w:t xml:space="preserve"> Содержание дворовых уборных, зольников и выгребов</w:t>
      </w:r>
    </w:p>
    <w:p w:rsidR="008C4602" w:rsidRPr="00C4589E" w:rsidRDefault="008C4602" w:rsidP="008C4602">
      <w:pPr>
        <w:pStyle w:val="ConsNormal"/>
        <w:widowControl/>
        <w:ind w:firstLine="540"/>
        <w:jc w:val="both"/>
        <w:rPr>
          <w:rFonts w:ascii="Times New Roman" w:hAnsi="Times New Roman" w:cs="Times New Roman"/>
          <w:b/>
          <w:sz w:val="28"/>
          <w:szCs w:val="28"/>
        </w:rPr>
      </w:pP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 Дворовая уборная должна иметь надземную часть и утепленный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3. Не канализованные уборные, мусоросборники и отстойники дезинфицируют растворами состава: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хлорная известь-10%;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гипохлорит натрия-3-5%;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лизол-5%;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креолин-5%;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нафтализол-10%;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креолин- 5%;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метасиликат натрия-10%.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Запрещается применять сухую хлорную известь.</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4.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5. В условиях децентрализованного водоснабжения дворовые уборные, выгреба должны быть удалены от колодцев, каптажей родников, местных скважин на расстояние не менее 50 м.</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6. Помещения дворовых уборных должны содержаться в чистоте. Уборку их следует производить ежедневно.</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7.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8C4602" w:rsidRPr="00C4589E" w:rsidRDefault="008C4602" w:rsidP="008C4602">
      <w:pPr>
        <w:pStyle w:val="ConsNonformat"/>
        <w:widowControl/>
        <w:jc w:val="both"/>
        <w:rPr>
          <w:rFonts w:ascii="Times New Roman" w:hAnsi="Times New Roman" w:cs="Times New Roman"/>
          <w:sz w:val="28"/>
          <w:szCs w:val="28"/>
        </w:rPr>
      </w:pPr>
    </w:p>
    <w:p w:rsidR="008C4602" w:rsidRPr="00C4589E" w:rsidRDefault="008C4602" w:rsidP="008C4602">
      <w:pPr>
        <w:autoSpaceDE w:val="0"/>
        <w:autoSpaceDN w:val="0"/>
        <w:adjustRightInd w:val="0"/>
        <w:ind w:firstLine="540"/>
        <w:jc w:val="center"/>
        <w:outlineLvl w:val="2"/>
        <w:rPr>
          <w:rFonts w:ascii="Times New Roman" w:hAnsi="Times New Roman" w:cs="Times New Roman"/>
          <w:b/>
          <w:sz w:val="28"/>
          <w:szCs w:val="28"/>
        </w:rPr>
      </w:pPr>
      <w:r w:rsidRPr="00C4589E">
        <w:rPr>
          <w:rFonts w:ascii="Times New Roman" w:hAnsi="Times New Roman" w:cs="Times New Roman"/>
          <w:b/>
          <w:sz w:val="28"/>
          <w:szCs w:val="28"/>
        </w:rPr>
        <w:t>4.5. Вывоз ТКО и жидких бытовых отходов, очистка выгребов дворовых уборных</w:t>
      </w:r>
    </w:p>
    <w:p w:rsidR="008C4602" w:rsidRPr="00C4589E" w:rsidRDefault="008C4602" w:rsidP="008C4602">
      <w:pPr>
        <w:numPr>
          <w:ilvl w:val="0"/>
          <w:numId w:val="3"/>
        </w:numPr>
        <w:autoSpaceDE w:val="0"/>
        <w:autoSpaceDN w:val="0"/>
        <w:adjustRightInd w:val="0"/>
        <w:spacing w:after="0" w:line="240" w:lineRule="auto"/>
        <w:ind w:left="426"/>
        <w:jc w:val="both"/>
        <w:outlineLvl w:val="2"/>
        <w:rPr>
          <w:rFonts w:ascii="Times New Roman" w:hAnsi="Times New Roman" w:cs="Times New Roman"/>
          <w:sz w:val="28"/>
          <w:szCs w:val="28"/>
        </w:rPr>
      </w:pPr>
      <w:r w:rsidRPr="00C4589E">
        <w:rPr>
          <w:rFonts w:ascii="Times New Roman" w:hAnsi="Times New Roman" w:cs="Times New Roman"/>
          <w:sz w:val="28"/>
          <w:szCs w:val="28"/>
        </w:rPr>
        <w:t>Вывоз ТКО осуществляется организациями согласно договору на вывоз ТКО с РЕГОПЕРАТОРОМ.</w:t>
      </w:r>
    </w:p>
    <w:p w:rsidR="008C4602" w:rsidRPr="00C4589E" w:rsidRDefault="008C4602" w:rsidP="008C4602">
      <w:pPr>
        <w:pStyle w:val="a6"/>
        <w:numPr>
          <w:ilvl w:val="0"/>
          <w:numId w:val="3"/>
        </w:numPr>
        <w:autoSpaceDE w:val="0"/>
        <w:autoSpaceDN w:val="0"/>
        <w:adjustRightInd w:val="0"/>
        <w:ind w:left="426"/>
        <w:jc w:val="both"/>
        <w:rPr>
          <w:rFonts w:eastAsia="Calibri"/>
          <w:sz w:val="28"/>
          <w:szCs w:val="28"/>
          <w:lang w:eastAsia="en-US"/>
        </w:rPr>
      </w:pPr>
      <w:r w:rsidRPr="00C4589E">
        <w:rPr>
          <w:rFonts w:eastAsia="Calibri"/>
          <w:sz w:val="28"/>
          <w:szCs w:val="28"/>
          <w:lang w:eastAsia="en-US"/>
        </w:rPr>
        <w:t>Обеспечение своевременного вывоза твердых коммунальных отходов из мест (площадок) накопления: в холодное время года (при среднесуточной температуре +5 °C и ниже) не реже одного раза в трое суток, в теплое время (при среднесуточной температуре свыше +4 °C) не реже 1 раза в сутки (ежедневный вывоз).</w:t>
      </w:r>
    </w:p>
    <w:p w:rsidR="008C4602" w:rsidRPr="00C4589E" w:rsidRDefault="008C4602" w:rsidP="008C4602">
      <w:pPr>
        <w:autoSpaceDE w:val="0"/>
        <w:autoSpaceDN w:val="0"/>
        <w:adjustRightInd w:val="0"/>
        <w:ind w:firstLine="426"/>
        <w:jc w:val="both"/>
        <w:rPr>
          <w:rFonts w:ascii="Times New Roman" w:hAnsi="Times New Roman" w:cs="Times New Roman"/>
          <w:sz w:val="28"/>
          <w:szCs w:val="28"/>
        </w:rPr>
      </w:pPr>
      <w:r w:rsidRPr="00C4589E">
        <w:rPr>
          <w:rFonts w:ascii="Times New Roman" w:hAnsi="Times New Roman" w:cs="Times New Roman"/>
          <w:sz w:val="28"/>
          <w:szCs w:val="28"/>
        </w:rPr>
        <w:t>3. Вывоз отходов гражданами, проживающими в частном секторе, имеющими контейнеры для сбора ТКО, обеспечивается по мере заполнения контейнера. В теплое время года (при температуре +5 градусов по Цельсию и выше) исключается хранение в контейнерах пищевых отходов (остатки фруктов, хлеба, отходы овощей, картофельные очистки, мясные, рыбные отходы, испорченные продукты растительного и животного происхождения) и других отходов, подверженных гниению.</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4. Сбор жидких бытовых отходов от предприятий, организаций, учреждений и частных домовладений осуществляется в соответствии с действующим законодательством в канализационную сеть с последующей очисткой на очистных сооружениях.</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5. В случае отсутствия канализационной сети сбор жидких отходов допускается в водонепроницаемый выгреб, устроенный в соответствии с установленными требованиями.</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6. Запрещается устройство и эксплуатация дренирующих выгребных ям, а так же сброс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7. Выгреба дворовых уборных следует очищать по мере их заполнения, но не реже одного раза в полгода.</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8. Вывоз жидких бытовых отходов осуществляется специализированными организациями, имеющими специальный транспорт по договорам или разовым заявкам на очистные сооружения обязательно.</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9.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в специально отведенные места.</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10. Собственники помещений должны обеспечивать подъезды непосредственно к выгребным ямам.</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 Организация сбора, вывоза и утилизации ртутьсодержащих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11.1. Ртутьсодержащие отходы 1 класса опасности, представляющие угрозу стойкого загрязнения окружающей среды и населения,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11.2.Обезвреживание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12.Порядок организации сбора, накопления и хранения ртутьсодержащих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бункеров-накопителей, отведенных для сбора ТКО.</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12.2 Потребители ртутьсодержащих ламп (кроме физических лиц) осуществляют накопление отработанных ртутьсодержащих ламп.</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12.3 Накопление отработанных ртутьсодержащих ламп производиться отдельно от других видов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12.5 Потребители ртутьсодержащих ламп для накопления поврежденных отработанных ртутьсодержащих ламп обязаны использовать тару в специально отведенном месте.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12.6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 или) выполнения работ по содержанию и ремонту общего имущества в таких домах), а также их информирование.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rPr>
        <w:t xml:space="preserve">12.7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w:t>
      </w:r>
      <w:r w:rsidRPr="00C4589E">
        <w:rPr>
          <w:rFonts w:ascii="Times New Roman" w:hAnsi="Times New Roman" w:cs="Times New Roman"/>
          <w:sz w:val="28"/>
          <w:szCs w:val="28"/>
          <w:highlight w:val="yellow"/>
        </w:rPr>
        <w:t xml:space="preserve">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г.№491. </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12.8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12.9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12.10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12.11 Не допускается совместное хранение поврежденных и неповрежденных ртутьсодержащих ламп.</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12.12 Хранение поврежденных ртутьсодержащих ламп осуществляется в таре.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highlight w:val="yellow"/>
        </w:rPr>
        <w:t>12.13 Сбор отработанных ртутьсодержащих ламп у потребителей отработанных ртутьсодержащих ламп осуществляют специализированные организации.</w:t>
      </w:r>
    </w:p>
    <w:p w:rsidR="008C4602" w:rsidRPr="008C4602" w:rsidRDefault="008C4602" w:rsidP="008C4602">
      <w:pPr>
        <w:spacing w:after="0"/>
        <w:ind w:firstLine="708"/>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 Порядок содержания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5.6. Учет, содержание, клеймение, снос, обрезка, пересадка деревьев и кустарников производится специализированной организацией.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5.7. Администрация Копьевского поссовета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5.8. Самовольная вырубка деревьев и кустарников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5.11. Если зеленые насаждения подлежат пересадке, место пересадки зеленых насаждений определяется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5.12. Контроль за законностью сноса зеленых насаждений осуществляется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5.17. На территориях зеленых насаждений сельского поселения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ходить и лежать на газонах и в молодых лесных посадках;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ломать деревья, кустарники, сучья и ветви;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разбивать палатки и разводить костры;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засорять газоны, цветники, дорожки и водоемы;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портить скульптуры, скамейки, ограды;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парковать автотранспортные средства на газонах;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пасти скот;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растительную землю, песок и производить другие раскопки;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 Ответственность за сохранность зеленых насаждений на территории Поселения возлагается: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 Установка и содержание малых архитектурных форм,  объектов мелкорозничной (торговой) сети и детские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торговых объектов на территории Копьевского поссовета утвержденной от 20.12.2016 № 548.</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 Владельцы малых архитектурных форм и объектов мелкорозничной (торговой) сети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6.2.1. Содержать малые архитектурные формы, производить их ремонт и окраску.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6.4. </w:t>
      </w:r>
      <w:r w:rsidRPr="00754E1B">
        <w:rPr>
          <w:rFonts w:ascii="Times New Roman" w:hAnsi="Times New Roman" w:cs="Times New Roman"/>
          <w:i/>
          <w:sz w:val="28"/>
          <w:szCs w:val="28"/>
          <w:u w:val="single"/>
        </w:rPr>
        <w:t>Детские площадки</w:t>
      </w:r>
      <w:r w:rsidRPr="00754E1B">
        <w:rPr>
          <w:rFonts w:ascii="Times New Roman" w:hAnsi="Times New Roman" w:cs="Times New Roman"/>
          <w:sz w:val="28"/>
          <w:szCs w:val="28"/>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4E1B" w:rsidRPr="00754E1B" w:rsidRDefault="00754E1B" w:rsidP="00754E1B">
      <w:pPr>
        <w:adjustRightInd w:val="0"/>
        <w:spacing w:after="0"/>
        <w:jc w:val="both"/>
        <w:rPr>
          <w:rFonts w:ascii="Times New Roman" w:hAnsi="Times New Roman" w:cs="Times New Roman"/>
          <w:sz w:val="28"/>
          <w:szCs w:val="28"/>
        </w:rPr>
      </w:pPr>
      <w:r w:rsidRPr="00754E1B">
        <w:rPr>
          <w:rFonts w:ascii="Times New Roman" w:hAnsi="Times New Roman" w:cs="Times New Roman"/>
          <w:sz w:val="28"/>
          <w:szCs w:val="28"/>
        </w:rPr>
        <w:t>6.4.1.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с проезжей части. Перечень элементов благоустройства территории на детской площадке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6.5. </w:t>
      </w:r>
      <w:r w:rsidRPr="00754E1B">
        <w:rPr>
          <w:rFonts w:ascii="Times New Roman" w:hAnsi="Times New Roman" w:cs="Times New Roman"/>
          <w:i/>
          <w:sz w:val="28"/>
          <w:szCs w:val="28"/>
          <w:u w:val="single"/>
        </w:rPr>
        <w:t>Площадки для отдыха</w:t>
      </w:r>
      <w:r w:rsidRPr="00754E1B">
        <w:rPr>
          <w:rFonts w:ascii="Times New Roman" w:hAnsi="Times New Roman" w:cs="Times New Roman"/>
          <w:sz w:val="28"/>
          <w:szCs w:val="28"/>
        </w:rPr>
        <w:t xml:space="preserve"> и проведения досуга взрослого населения должны размещаться на участках жилой застройки, на озелененных территориях жилой группы, в парках и аллеях.</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6.5.1. Перечень элементов благоустройства на площадке для отдыха включает следующее: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6.6. </w:t>
      </w:r>
      <w:r w:rsidRPr="00754E1B">
        <w:rPr>
          <w:rFonts w:ascii="Times New Roman" w:hAnsi="Times New Roman" w:cs="Times New Roman"/>
          <w:i/>
          <w:sz w:val="28"/>
          <w:szCs w:val="28"/>
          <w:u w:val="single"/>
        </w:rPr>
        <w:t>Спортивные площадки</w:t>
      </w:r>
      <w:r w:rsidRPr="00754E1B">
        <w:rPr>
          <w:rFonts w:ascii="Times New Roman" w:hAnsi="Times New Roman" w:cs="Times New Roman"/>
          <w:sz w:val="28"/>
          <w:szCs w:val="28"/>
        </w:rPr>
        <w:t xml:space="preserve"> предназначены для занятий физкультурой и спортом всех возрастных групп населения, которые должны размещаться на территориях жилого и рекреационного назначения, участков спортивных сооружений.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6.7.</w:t>
      </w:r>
      <w:r w:rsidRPr="00754E1B">
        <w:rPr>
          <w:rFonts w:ascii="Times New Roman" w:hAnsi="Times New Roman" w:cs="Times New Roman"/>
          <w:i/>
          <w:sz w:val="28"/>
          <w:szCs w:val="28"/>
          <w:u w:val="single"/>
        </w:rPr>
        <w:t>Озеленение всех площадок</w:t>
      </w:r>
      <w:r w:rsidRPr="00754E1B">
        <w:rPr>
          <w:rFonts w:ascii="Times New Roman" w:hAnsi="Times New Roman" w:cs="Times New Roman"/>
          <w:sz w:val="28"/>
          <w:szCs w:val="28"/>
        </w:rPr>
        <w:t>необходимо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 Размещение и эксплуатация объектов наружной рекламы и информации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7.1. При размещении средств наружной рекламы и информации на территории поселения рекомендуется производить согласно ГОСТ Р 52044.</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7.4. Витрины должны быть оборудованы специальными осветительными приборами.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VIII. Внешний вид и содержание фасадов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Согласование осуществляется главным архитекторомАдминистрации Орджоникидзевского  района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Орджоникидзевского района.</w:t>
      </w:r>
    </w:p>
    <w:p w:rsidR="00754E1B" w:rsidRPr="00754E1B" w:rsidRDefault="00754E1B" w:rsidP="00754E1B">
      <w:pPr>
        <w:adjustRightInd w:val="0"/>
        <w:spacing w:after="0"/>
        <w:ind w:firstLine="540"/>
        <w:jc w:val="both"/>
        <w:rPr>
          <w:rFonts w:ascii="Times New Roman" w:hAnsi="Times New Roman" w:cs="Times New Roman"/>
          <w:b/>
          <w:i/>
          <w:sz w:val="28"/>
          <w:szCs w:val="28"/>
        </w:rPr>
      </w:pPr>
      <w:r w:rsidRPr="00754E1B">
        <w:rPr>
          <w:rFonts w:ascii="Times New Roman" w:hAnsi="Times New Roman" w:cs="Times New Roman"/>
          <w:b/>
          <w:i/>
          <w:sz w:val="28"/>
          <w:szCs w:val="28"/>
        </w:rPr>
        <w:t>Особые условия для обеспечения доступности городской среды.</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8.3. Архитектурное решение фасада является индивидуальным и разрабатывается применимо к конкретному объекту с учетом: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местоположения объекта в структуре населенного пункта;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зон визуального восприятия (участие в формировании силуэта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типа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архитектурной колористики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8.8. Содержание фасадов зданий, сооружений включает: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герметизацию, заделку и расшивку швов, трещин и выбоин;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8.9. В состав элементов фасадов зданий, подлежащих содержанию, входят: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приямки, входы в подвальные помещения и мусорокамеры;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входные группы (ступени, площадки, перила, козырьки над входом, ограждения, стены, двери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цоколь и отмостка;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плоскости стен;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выступающие элементы фасадов (балконы, лоджии, эркеры, карнизы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архитектурные детали и облицовка (колонны, пилястры, розетки, капители, фризы, пояски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водосточные трубы, включая воронки;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парапетные и оконные ограждения, решетки;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металлическая отделка окон, балконов, поясков, выступов цоколя, свесов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стекла, рамы, балконные двери;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стационарные ограждения, прилегающие к зданиям.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8.11. В целях обеспечения надлежащего состояния фасадов, сохранения архитектурно-градостроительного облика зданий (сооружений) запрещается: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изменение фасада здания (сооружения) в нарушение требований, установленных пунктом 3.2. настоящих Правил;</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уничтожение, порча, искажение конструктивных элементов и архитектурных деталей фасадов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 фасаде здания (сооружения) рекламных конструкций с нарушением требований Федерального закона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самовольное произведение надписей на фасадах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8.14. При проектировании входных групп, изменении фасадов зданий, сооружений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устройство опорных элементов (в т.ч. колонн, стоек), препятствующих движению пешеходов;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иметь на жилом доме номерной знак и поддерживать его в исправном состоянии;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включать фонари освещения в темное время суток (при их наличии);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8.18. На территории индивидуальной жилой застройки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ограждение за границами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мыть транспортные средства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разрушать и портить элементы благоустройства территории, засорять водоемы;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захламлять прилегающую территорию любыми отходами.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8.22. Ограждения, в том числе в кварталах индивидуальной застройки, должны быть окрашены в естественные тона металла, камня, дерева.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8.23.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установка ограждений из бытовых отходов и их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профлиста, сайдинга и т.п. для ограждения территорий общего пользования, объектов социальной инфраструктуры и участков многоквартирных жилых домов;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деталей ограждений, способных вызвать порчу имущества граждан;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окраска ограждений в интенсивные тона (синий, красный и т.д.).</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IX. Территории автостоянок, автозаправочных станций, организаций автосервиса, автомастерских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9.1. Собственники, владельцы, арендаторы автостоянок, автозаправочных станций, организаций автосервиса, автомастерских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ежедневное проведение уборки территорий объектов и прилегающих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прилегающей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9.2. Автогаражи, автомастерские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в чистоте, проведение уборки территорий объектов и закрепленных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закрепленной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в установленные места накапливающихся на объектах отходов.</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 Освещение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10.2. В перечень работ специализированных организаций, занимающихся обеспечением уличного освещения, входит: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рекламные средства, дополнительные средства освещения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земляные работы вблизи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 xml:space="preserve">XI. Порядок производства дорожных и других земляных работ  по благоустройству территории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11.4. Организация, производящая работы, обязана до начала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установку дорожных знаков и указателей стандартного типа;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Собственники дорог обязаны вести контроль за качеством засыпки траншеи и уплотнения грунта.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XII. Зимняя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погодныхусловиях.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12.3.Валы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12.7.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сдвигать снег с убираемой территории на уже очищенную;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на снегосвалки мусор, отходы производства и потребления.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Снег, сброшенный с крыш, немедленно вывозиться владельцами строений.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w:t>
      </w:r>
      <w:r w:rsidRPr="00754E1B">
        <w:rPr>
          <w:rFonts w:ascii="Times New Roman" w:hAnsi="Times New Roman" w:cs="Times New Roman"/>
          <w:b/>
          <w:sz w:val="28"/>
          <w:szCs w:val="28"/>
          <w:lang w:val="en-US"/>
        </w:rPr>
        <w:t>II</w:t>
      </w:r>
      <w:r w:rsidRPr="00754E1B">
        <w:rPr>
          <w:rFonts w:ascii="Times New Roman" w:hAnsi="Times New Roman" w:cs="Times New Roman"/>
          <w:b/>
          <w:sz w:val="28"/>
          <w:szCs w:val="28"/>
        </w:rPr>
        <w:t>. Летняя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13.1. Основная задача летней уборки улиц заключается в удалении загрязнений, скапливающихся на покрытии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13.2. Основными операциями летней уборки являются подметание и мойка проезжей части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13.4.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двора - от накопившихся за зиму загрязнений.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XIV.  Ответственность за несоблюдение требований</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Правил благоустройства Копьевского сельского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14.1.Контроль за соблюдением требований Правил благоустройства муниципального образования Копьевский поссовет осуществляет администрация Копьевского поссовета.</w:t>
      </w:r>
    </w:p>
    <w:p w:rsidR="00754E1B" w:rsidRPr="00D16C6F" w:rsidRDefault="00754E1B" w:rsidP="00D16C6F">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14.2.За несоблюдение требований Правил благоустройства юридические и физические лица несут административную ответственность согласно Закона Республики Хакасия  "Об административных правонарушениях» № 91-ЗРХ от 17.12.2008.</w:t>
      </w:r>
    </w:p>
    <w:sectPr w:rsidR="00754E1B" w:rsidRPr="00D16C6F" w:rsidSect="001B31AC">
      <w:footerReference w:type="default" r:id="rId1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E2C" w:rsidRDefault="00501E2C" w:rsidP="00E21417">
      <w:pPr>
        <w:spacing w:after="0" w:line="240" w:lineRule="auto"/>
      </w:pPr>
      <w:r>
        <w:separator/>
      </w:r>
    </w:p>
  </w:endnote>
  <w:endnote w:type="continuationSeparator" w:id="1">
    <w:p w:rsidR="00501E2C" w:rsidRDefault="00501E2C" w:rsidP="00E2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678"/>
      <w:docPartObj>
        <w:docPartGallery w:val="Page Numbers (Bottom of Page)"/>
        <w:docPartUnique/>
      </w:docPartObj>
    </w:sdtPr>
    <w:sdtContent>
      <w:p w:rsidR="00E21417" w:rsidRDefault="00353C39">
        <w:pPr>
          <w:pStyle w:val="a9"/>
          <w:jc w:val="center"/>
        </w:pPr>
        <w:fldSimple w:instr=" PAGE   \* MERGEFORMAT ">
          <w:r w:rsidR="00713296">
            <w:rPr>
              <w:noProof/>
            </w:rPr>
            <w:t>1</w:t>
          </w:r>
        </w:fldSimple>
      </w:p>
    </w:sdtContent>
  </w:sdt>
  <w:p w:rsidR="00E21417" w:rsidRDefault="00E214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E2C" w:rsidRDefault="00501E2C" w:rsidP="00E21417">
      <w:pPr>
        <w:spacing w:after="0" w:line="240" w:lineRule="auto"/>
      </w:pPr>
      <w:r>
        <w:separator/>
      </w:r>
    </w:p>
  </w:footnote>
  <w:footnote w:type="continuationSeparator" w:id="1">
    <w:p w:rsidR="00501E2C" w:rsidRDefault="00501E2C" w:rsidP="00E21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0388"/>
    <w:multiLevelType w:val="multilevel"/>
    <w:tmpl w:val="501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E472D"/>
    <w:multiLevelType w:val="multilevel"/>
    <w:tmpl w:val="743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EE6309"/>
    <w:multiLevelType w:val="hybridMultilevel"/>
    <w:tmpl w:val="8B5CE668"/>
    <w:lvl w:ilvl="0" w:tplc="508A0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D7C1E"/>
    <w:rsid w:val="000974A8"/>
    <w:rsid w:val="000A3640"/>
    <w:rsid w:val="000D4C55"/>
    <w:rsid w:val="000E72E3"/>
    <w:rsid w:val="00173A33"/>
    <w:rsid w:val="001A6FC8"/>
    <w:rsid w:val="001B31AC"/>
    <w:rsid w:val="0021717A"/>
    <w:rsid w:val="00235320"/>
    <w:rsid w:val="002855A9"/>
    <w:rsid w:val="00353C39"/>
    <w:rsid w:val="00382F0B"/>
    <w:rsid w:val="00413B11"/>
    <w:rsid w:val="0046611C"/>
    <w:rsid w:val="00466F99"/>
    <w:rsid w:val="0049733D"/>
    <w:rsid w:val="004C24AF"/>
    <w:rsid w:val="00501E2C"/>
    <w:rsid w:val="005A1387"/>
    <w:rsid w:val="006135B5"/>
    <w:rsid w:val="0066584B"/>
    <w:rsid w:val="006C2DCC"/>
    <w:rsid w:val="00713296"/>
    <w:rsid w:val="007456E1"/>
    <w:rsid w:val="00754E1B"/>
    <w:rsid w:val="007C20CF"/>
    <w:rsid w:val="007D0D8C"/>
    <w:rsid w:val="007F5BDB"/>
    <w:rsid w:val="00863E35"/>
    <w:rsid w:val="00885D3B"/>
    <w:rsid w:val="008C4602"/>
    <w:rsid w:val="008D7D6A"/>
    <w:rsid w:val="009164BF"/>
    <w:rsid w:val="0097411A"/>
    <w:rsid w:val="009B0379"/>
    <w:rsid w:val="009D7C1E"/>
    <w:rsid w:val="009E194C"/>
    <w:rsid w:val="00A151EA"/>
    <w:rsid w:val="00A47EAC"/>
    <w:rsid w:val="00A60C8D"/>
    <w:rsid w:val="00A63422"/>
    <w:rsid w:val="00B173C5"/>
    <w:rsid w:val="00BB5129"/>
    <w:rsid w:val="00BC0630"/>
    <w:rsid w:val="00BD191D"/>
    <w:rsid w:val="00C4589E"/>
    <w:rsid w:val="00C81776"/>
    <w:rsid w:val="00CA388A"/>
    <w:rsid w:val="00CB1DE6"/>
    <w:rsid w:val="00CB7CFD"/>
    <w:rsid w:val="00CC03DC"/>
    <w:rsid w:val="00CC1786"/>
    <w:rsid w:val="00CE203A"/>
    <w:rsid w:val="00CE7529"/>
    <w:rsid w:val="00D16C6F"/>
    <w:rsid w:val="00D511C6"/>
    <w:rsid w:val="00DD72A7"/>
    <w:rsid w:val="00DF0C26"/>
    <w:rsid w:val="00E21417"/>
    <w:rsid w:val="00E63043"/>
    <w:rsid w:val="00E871AD"/>
    <w:rsid w:val="00EB0519"/>
    <w:rsid w:val="00EF18F5"/>
    <w:rsid w:val="00F15CC5"/>
    <w:rsid w:val="00F17DCF"/>
    <w:rsid w:val="00FA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C8"/>
  </w:style>
  <w:style w:type="paragraph" w:styleId="1">
    <w:name w:val="heading 1"/>
    <w:basedOn w:val="a"/>
    <w:next w:val="a"/>
    <w:link w:val="10"/>
    <w:qFormat/>
    <w:rsid w:val="009D7C1E"/>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qFormat/>
    <w:rsid w:val="009D7C1E"/>
    <w:pPr>
      <w:keepNext/>
      <w:spacing w:after="0" w:line="240" w:lineRule="auto"/>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1E"/>
    <w:rPr>
      <w:rFonts w:ascii="Times New Roman" w:eastAsia="Calibri" w:hAnsi="Times New Roman" w:cs="Times New Roman"/>
      <w:sz w:val="24"/>
      <w:szCs w:val="24"/>
    </w:rPr>
  </w:style>
  <w:style w:type="character" w:customStyle="1" w:styleId="20">
    <w:name w:val="Заголовок 2 Знак"/>
    <w:basedOn w:val="a0"/>
    <w:link w:val="2"/>
    <w:rsid w:val="009D7C1E"/>
    <w:rPr>
      <w:rFonts w:ascii="Times New Roman" w:eastAsia="Calibri" w:hAnsi="Times New Roman" w:cs="Times New Roman"/>
      <w:b/>
      <w:bCs/>
      <w:sz w:val="24"/>
      <w:szCs w:val="24"/>
    </w:rPr>
  </w:style>
  <w:style w:type="paragraph" w:styleId="a3">
    <w:name w:val="Normal (Web)"/>
    <w:basedOn w:val="a"/>
    <w:uiPriority w:val="99"/>
    <w:unhideWhenUsed/>
    <w:rsid w:val="009D7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C1E"/>
    <w:rPr>
      <w:b/>
      <w:bCs/>
    </w:rPr>
  </w:style>
  <w:style w:type="paragraph" w:customStyle="1" w:styleId="ConsPlusNormal">
    <w:name w:val="ConsPlusNormal"/>
    <w:rsid w:val="00F15CC5"/>
    <w:pPr>
      <w:widowControl w:val="0"/>
      <w:autoSpaceDE w:val="0"/>
      <w:autoSpaceDN w:val="0"/>
      <w:spacing w:after="0" w:line="240" w:lineRule="auto"/>
    </w:pPr>
    <w:rPr>
      <w:rFonts w:ascii="Times New Roman" w:eastAsia="Times New Roman" w:hAnsi="Times New Roman" w:cs="Times New Roman"/>
      <w:sz w:val="26"/>
      <w:szCs w:val="20"/>
    </w:rPr>
  </w:style>
  <w:style w:type="character" w:styleId="a5">
    <w:name w:val="Hyperlink"/>
    <w:basedOn w:val="a0"/>
    <w:uiPriority w:val="99"/>
    <w:semiHidden/>
    <w:unhideWhenUsed/>
    <w:rsid w:val="00CB7CFD"/>
    <w:rPr>
      <w:color w:val="0000FF"/>
      <w:u w:val="single"/>
    </w:rPr>
  </w:style>
  <w:style w:type="paragraph" w:customStyle="1" w:styleId="ConsNormal">
    <w:name w:val="ConsNormal"/>
    <w:rsid w:val="00EB0519"/>
    <w:pPr>
      <w:widowControl w:val="0"/>
      <w:autoSpaceDE w:val="0"/>
      <w:autoSpaceDN w:val="0"/>
      <w:adjustRightInd w:val="0"/>
      <w:spacing w:after="0" w:line="240" w:lineRule="auto"/>
      <w:ind w:firstLine="720"/>
    </w:pPr>
    <w:rPr>
      <w:rFonts w:ascii="Courier New" w:eastAsia="Times New Roman" w:hAnsi="Courier New" w:cs="Courier New"/>
      <w:sz w:val="16"/>
      <w:szCs w:val="16"/>
    </w:rPr>
  </w:style>
  <w:style w:type="paragraph" w:customStyle="1" w:styleId="ConsNonformat">
    <w:name w:val="ConsNonformat"/>
    <w:rsid w:val="008C46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8C460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214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1417"/>
  </w:style>
  <w:style w:type="paragraph" w:styleId="a9">
    <w:name w:val="footer"/>
    <w:basedOn w:val="a"/>
    <w:link w:val="aa"/>
    <w:uiPriority w:val="99"/>
    <w:unhideWhenUsed/>
    <w:rsid w:val="00E21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417"/>
  </w:style>
</w:styles>
</file>

<file path=word/webSettings.xml><?xml version="1.0" encoding="utf-8"?>
<w:webSettings xmlns:r="http://schemas.openxmlformats.org/officeDocument/2006/relationships" xmlns:w="http://schemas.openxmlformats.org/wordprocessingml/2006/main">
  <w:divs>
    <w:div w:id="161241987">
      <w:bodyDiv w:val="1"/>
      <w:marLeft w:val="0"/>
      <w:marRight w:val="0"/>
      <w:marTop w:val="0"/>
      <w:marBottom w:val="0"/>
      <w:divBdr>
        <w:top w:val="none" w:sz="0" w:space="0" w:color="auto"/>
        <w:left w:val="none" w:sz="0" w:space="0" w:color="auto"/>
        <w:bottom w:val="none" w:sz="0" w:space="0" w:color="auto"/>
        <w:right w:val="none" w:sz="0" w:space="0" w:color="auto"/>
      </w:divBdr>
    </w:div>
    <w:div w:id="191379562">
      <w:bodyDiv w:val="1"/>
      <w:marLeft w:val="0"/>
      <w:marRight w:val="0"/>
      <w:marTop w:val="0"/>
      <w:marBottom w:val="0"/>
      <w:divBdr>
        <w:top w:val="none" w:sz="0" w:space="0" w:color="auto"/>
        <w:left w:val="none" w:sz="0" w:space="0" w:color="auto"/>
        <w:bottom w:val="none" w:sz="0" w:space="0" w:color="auto"/>
        <w:right w:val="none" w:sz="0" w:space="0" w:color="auto"/>
      </w:divBdr>
      <w:divsChild>
        <w:div w:id="331182328">
          <w:marLeft w:val="0"/>
          <w:marRight w:val="0"/>
          <w:marTop w:val="192"/>
          <w:marBottom w:val="0"/>
          <w:divBdr>
            <w:top w:val="none" w:sz="0" w:space="0" w:color="auto"/>
            <w:left w:val="none" w:sz="0" w:space="0" w:color="auto"/>
            <w:bottom w:val="none" w:sz="0" w:space="0" w:color="auto"/>
            <w:right w:val="none" w:sz="0" w:space="0" w:color="auto"/>
          </w:divBdr>
        </w:div>
        <w:div w:id="1901556287">
          <w:marLeft w:val="0"/>
          <w:marRight w:val="0"/>
          <w:marTop w:val="192"/>
          <w:marBottom w:val="0"/>
          <w:divBdr>
            <w:top w:val="none" w:sz="0" w:space="0" w:color="auto"/>
            <w:left w:val="none" w:sz="0" w:space="0" w:color="auto"/>
            <w:bottom w:val="none" w:sz="0" w:space="0" w:color="auto"/>
            <w:right w:val="none" w:sz="0" w:space="0" w:color="auto"/>
          </w:divBdr>
        </w:div>
        <w:div w:id="2108188687">
          <w:marLeft w:val="0"/>
          <w:marRight w:val="0"/>
          <w:marTop w:val="192"/>
          <w:marBottom w:val="0"/>
          <w:divBdr>
            <w:top w:val="none" w:sz="0" w:space="0" w:color="auto"/>
            <w:left w:val="none" w:sz="0" w:space="0" w:color="auto"/>
            <w:bottom w:val="none" w:sz="0" w:space="0" w:color="auto"/>
            <w:right w:val="none" w:sz="0" w:space="0" w:color="auto"/>
          </w:divBdr>
        </w:div>
        <w:div w:id="947539266">
          <w:marLeft w:val="0"/>
          <w:marRight w:val="0"/>
          <w:marTop w:val="192"/>
          <w:marBottom w:val="0"/>
          <w:divBdr>
            <w:top w:val="none" w:sz="0" w:space="0" w:color="auto"/>
            <w:left w:val="none" w:sz="0" w:space="0" w:color="auto"/>
            <w:bottom w:val="none" w:sz="0" w:space="0" w:color="auto"/>
            <w:right w:val="none" w:sz="0" w:space="0" w:color="auto"/>
          </w:divBdr>
        </w:div>
        <w:div w:id="96946519">
          <w:marLeft w:val="0"/>
          <w:marRight w:val="0"/>
          <w:marTop w:val="192"/>
          <w:marBottom w:val="0"/>
          <w:divBdr>
            <w:top w:val="none" w:sz="0" w:space="0" w:color="auto"/>
            <w:left w:val="none" w:sz="0" w:space="0" w:color="auto"/>
            <w:bottom w:val="none" w:sz="0" w:space="0" w:color="auto"/>
            <w:right w:val="none" w:sz="0" w:space="0" w:color="auto"/>
          </w:divBdr>
        </w:div>
        <w:div w:id="933512137">
          <w:marLeft w:val="0"/>
          <w:marRight w:val="0"/>
          <w:marTop w:val="192"/>
          <w:marBottom w:val="0"/>
          <w:divBdr>
            <w:top w:val="none" w:sz="0" w:space="0" w:color="auto"/>
            <w:left w:val="none" w:sz="0" w:space="0" w:color="auto"/>
            <w:bottom w:val="none" w:sz="0" w:space="0" w:color="auto"/>
            <w:right w:val="none" w:sz="0" w:space="0" w:color="auto"/>
          </w:divBdr>
        </w:div>
        <w:div w:id="204564844">
          <w:marLeft w:val="0"/>
          <w:marRight w:val="0"/>
          <w:marTop w:val="192"/>
          <w:marBottom w:val="0"/>
          <w:divBdr>
            <w:top w:val="none" w:sz="0" w:space="0" w:color="auto"/>
            <w:left w:val="none" w:sz="0" w:space="0" w:color="auto"/>
            <w:bottom w:val="none" w:sz="0" w:space="0" w:color="auto"/>
            <w:right w:val="none" w:sz="0" w:space="0" w:color="auto"/>
          </w:divBdr>
        </w:div>
        <w:div w:id="2147312158">
          <w:marLeft w:val="0"/>
          <w:marRight w:val="0"/>
          <w:marTop w:val="192"/>
          <w:marBottom w:val="0"/>
          <w:divBdr>
            <w:top w:val="none" w:sz="0" w:space="0" w:color="auto"/>
            <w:left w:val="none" w:sz="0" w:space="0" w:color="auto"/>
            <w:bottom w:val="none" w:sz="0" w:space="0" w:color="auto"/>
            <w:right w:val="none" w:sz="0" w:space="0" w:color="auto"/>
          </w:divBdr>
        </w:div>
        <w:div w:id="1283615846">
          <w:marLeft w:val="0"/>
          <w:marRight w:val="0"/>
          <w:marTop w:val="192"/>
          <w:marBottom w:val="0"/>
          <w:divBdr>
            <w:top w:val="none" w:sz="0" w:space="0" w:color="auto"/>
            <w:left w:val="none" w:sz="0" w:space="0" w:color="auto"/>
            <w:bottom w:val="none" w:sz="0" w:space="0" w:color="auto"/>
            <w:right w:val="none" w:sz="0" w:space="0" w:color="auto"/>
          </w:divBdr>
        </w:div>
        <w:div w:id="645083891">
          <w:marLeft w:val="0"/>
          <w:marRight w:val="0"/>
          <w:marTop w:val="192"/>
          <w:marBottom w:val="0"/>
          <w:divBdr>
            <w:top w:val="none" w:sz="0" w:space="0" w:color="auto"/>
            <w:left w:val="none" w:sz="0" w:space="0" w:color="auto"/>
            <w:bottom w:val="none" w:sz="0" w:space="0" w:color="auto"/>
            <w:right w:val="none" w:sz="0" w:space="0" w:color="auto"/>
          </w:divBdr>
        </w:div>
        <w:div w:id="930116320">
          <w:marLeft w:val="0"/>
          <w:marRight w:val="0"/>
          <w:marTop w:val="192"/>
          <w:marBottom w:val="0"/>
          <w:divBdr>
            <w:top w:val="none" w:sz="0" w:space="0" w:color="auto"/>
            <w:left w:val="none" w:sz="0" w:space="0" w:color="auto"/>
            <w:bottom w:val="none" w:sz="0" w:space="0" w:color="auto"/>
            <w:right w:val="none" w:sz="0" w:space="0" w:color="auto"/>
          </w:divBdr>
        </w:div>
        <w:div w:id="321933404">
          <w:marLeft w:val="0"/>
          <w:marRight w:val="0"/>
          <w:marTop w:val="192"/>
          <w:marBottom w:val="0"/>
          <w:divBdr>
            <w:top w:val="none" w:sz="0" w:space="0" w:color="auto"/>
            <w:left w:val="none" w:sz="0" w:space="0" w:color="auto"/>
            <w:bottom w:val="none" w:sz="0" w:space="0" w:color="auto"/>
            <w:right w:val="none" w:sz="0" w:space="0" w:color="auto"/>
          </w:divBdr>
        </w:div>
        <w:div w:id="214041318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BC1137B0AF52384859677A1EEEC0BF666263BE5224D4EB59E5299A61A1D2CB6A62F6B611161685384C76CE66026DB3F4EE344AB08b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DB59B458B4493256DDF4AD5D24770600C1D2E86DB1B6E76B9EFAD193EF6ADC9E384CC18C7C7FE28F51114D3AEB94F838B7B1FB358C6h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06B3-6DD0-4821-9D7E-B04382F7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15932</Words>
  <Characters>90815</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2022-06-16T09:34:00Z</cp:lastPrinted>
  <dcterms:created xsi:type="dcterms:W3CDTF">2022-06-15T07:25:00Z</dcterms:created>
  <dcterms:modified xsi:type="dcterms:W3CDTF">2022-07-12T04:47:00Z</dcterms:modified>
</cp:coreProperties>
</file>