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6A5A42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6A5A42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9F2573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4DC">
        <w:rPr>
          <w:rFonts w:ascii="Times New Roman" w:hAnsi="Times New Roman" w:cs="Times New Roman"/>
          <w:sz w:val="28"/>
          <w:szCs w:val="28"/>
        </w:rPr>
        <w:t>4</w:t>
      </w:r>
      <w:r w:rsidR="00B0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201</w:t>
      </w:r>
      <w:r w:rsidR="00B007F5">
        <w:rPr>
          <w:rFonts w:ascii="Times New Roman" w:hAnsi="Times New Roman" w:cs="Times New Roman"/>
          <w:sz w:val="28"/>
          <w:szCs w:val="28"/>
        </w:rPr>
        <w:t>8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 w:rsidR="004864DC">
        <w:rPr>
          <w:rFonts w:ascii="Times New Roman" w:hAnsi="Times New Roman" w:cs="Times New Roman"/>
          <w:sz w:val="28"/>
          <w:szCs w:val="28"/>
        </w:rPr>
        <w:t>39</w:t>
      </w: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2EE8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 в границах кадастрового квартала 19:08:0101</w:t>
      </w:r>
      <w:r w:rsidR="009F2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>2 Республика Хакасия, Орджоникидзевский район, п. Копьево</w:t>
      </w:r>
    </w:p>
    <w:p w:rsidR="00B007F5" w:rsidRPr="006A5A42" w:rsidRDefault="00B007F5" w:rsidP="00B007F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46 Градостроительного кодекса РФ</w:t>
      </w:r>
      <w:r w:rsidRPr="006A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- 131 ФЗ от 06.10.2003 «Об общих принципах организации местного самоуправления в Российской Федерации»,</w:t>
      </w:r>
      <w:r w:rsidRPr="006A5A4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Хакасия,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</w:t>
      </w:r>
      <w:r w:rsidR="009F2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9F2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 г.:</w:t>
      </w: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7F5" w:rsidRPr="00267055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EE8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032EE8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19:08:0101</w:t>
      </w:r>
      <w:r w:rsidR="009F2573">
        <w:rPr>
          <w:rFonts w:ascii="Times New Roman" w:hAnsi="Times New Roman" w:cs="Times New Roman"/>
          <w:bCs/>
          <w:sz w:val="28"/>
          <w:szCs w:val="28"/>
        </w:rPr>
        <w:t>1</w:t>
      </w:r>
      <w:r w:rsidRPr="00032EE8">
        <w:rPr>
          <w:rFonts w:ascii="Times New Roman" w:hAnsi="Times New Roman" w:cs="Times New Roman"/>
          <w:bCs/>
          <w:sz w:val="28"/>
          <w:szCs w:val="28"/>
        </w:rPr>
        <w:t xml:space="preserve">2 Республика Хакасия, Орджоникидзевский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32EE8">
        <w:rPr>
          <w:rFonts w:ascii="Times New Roman" w:hAnsi="Times New Roman" w:cs="Times New Roman"/>
          <w:bCs/>
          <w:sz w:val="28"/>
          <w:szCs w:val="28"/>
        </w:rPr>
        <w:t>п. Копьево</w:t>
      </w:r>
      <w:r w:rsidRPr="005472C0">
        <w:rPr>
          <w:rFonts w:ascii="Times New Roman" w:hAnsi="Times New Roman" w:cs="Times New Roman"/>
          <w:sz w:val="28"/>
          <w:szCs w:val="28"/>
        </w:rPr>
        <w:t>.</w:t>
      </w:r>
    </w:p>
    <w:p w:rsidR="00B007F5" w:rsidRPr="006A5A42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75C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75CF1">
        <w:rPr>
          <w:rFonts w:ascii="Times New Roman" w:hAnsi="Times New Roman" w:cs="Times New Roman"/>
          <w:sz w:val="28"/>
          <w:szCs w:val="28"/>
        </w:rPr>
        <w:t>)</w:t>
      </w:r>
      <w:r w:rsidRPr="006A5A42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E419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093034"/>
    <w:rsid w:val="00267055"/>
    <w:rsid w:val="0043677C"/>
    <w:rsid w:val="004864DC"/>
    <w:rsid w:val="005109A1"/>
    <w:rsid w:val="005472C0"/>
    <w:rsid w:val="00561DAF"/>
    <w:rsid w:val="005E66AF"/>
    <w:rsid w:val="006A5A42"/>
    <w:rsid w:val="009F2573"/>
    <w:rsid w:val="00AB0B29"/>
    <w:rsid w:val="00AD3BCA"/>
    <w:rsid w:val="00B007F5"/>
    <w:rsid w:val="00E4197E"/>
    <w:rsid w:val="00ED222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2017-12-19T03:37:00Z</dcterms:created>
  <dcterms:modified xsi:type="dcterms:W3CDTF">2018-03-14T00:24:00Z</dcterms:modified>
</cp:coreProperties>
</file>