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6D316B" w:rsidRPr="006070C8" w:rsidRDefault="006D316B" w:rsidP="006D316B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0C8">
        <w:rPr>
          <w:rFonts w:ascii="Times New Roman" w:hAnsi="Times New Roman" w:cs="Times New Roman"/>
          <w:b/>
          <w:bCs/>
          <w:sz w:val="28"/>
          <w:szCs w:val="28"/>
        </w:rPr>
        <w:t>Названы вопросы, наиболее волнующие владельцев недвижимости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Федеральная кадастровая палата подвела итоги Всероссийской недели консультаций по вопросам оборота жилья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C8">
        <w:rPr>
          <w:rFonts w:ascii="Times New Roman" w:hAnsi="Times New Roman" w:cs="Times New Roman"/>
          <w:b/>
          <w:sz w:val="28"/>
          <w:szCs w:val="28"/>
        </w:rPr>
        <w:t xml:space="preserve"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 xml:space="preserve"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популярными были вопросы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</w:t>
      </w:r>
      <w:r w:rsidRPr="006070C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  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числе по изменению вида разрешенного использования земельных участков и оформлению </w:t>
      </w:r>
      <w:proofErr w:type="spellStart"/>
      <w:r w:rsidRPr="006070C8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607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16B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6D316B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C3977">
        <w:rPr>
          <w:rFonts w:ascii="Times New Roman" w:hAnsi="Times New Roman" w:cs="Times New Roman"/>
          <w:sz w:val="28"/>
          <w:szCs w:val="24"/>
        </w:rPr>
        <w:t xml:space="preserve">В рамках Всероссийской недели консультаций по вопросам, связанным с куплей-продажей жилья, Кадастровая палата по Республике Хакасия </w:t>
      </w:r>
      <w:r>
        <w:rPr>
          <w:rFonts w:ascii="Times New Roman" w:hAnsi="Times New Roman" w:cs="Times New Roman"/>
          <w:sz w:val="28"/>
          <w:szCs w:val="24"/>
        </w:rPr>
        <w:t>провела «горячую» линию и День открытых дверей не только в столице республики, но и в других населенных пунктах Хакасии.</w:t>
      </w:r>
    </w:p>
    <w:p w:rsidR="006D316B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эти дни жители региона могли </w:t>
      </w:r>
      <w:r w:rsidRPr="00134C6C">
        <w:rPr>
          <w:rFonts w:ascii="Times New Roman" w:hAnsi="Times New Roman" w:cs="Times New Roman"/>
          <w:sz w:val="28"/>
          <w:szCs w:val="24"/>
        </w:rPr>
        <w:t xml:space="preserve">бесплатно получить консультацию  </w:t>
      </w:r>
      <w:r>
        <w:rPr>
          <w:rFonts w:ascii="Times New Roman" w:hAnsi="Times New Roman" w:cs="Times New Roman"/>
          <w:sz w:val="28"/>
          <w:szCs w:val="24"/>
        </w:rPr>
        <w:t>по вопросам, связанным с куплей-продажей жилья</w:t>
      </w:r>
      <w:r w:rsidRPr="00134C6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Консультации в телефонном режиме у жителей Республики Хакасия всегда пользовались большей популярностью, поскольку это более доступный способ получения информации, не требующий затрат на дорогу и экономящий время. </w:t>
      </w:r>
    </w:p>
    <w:p w:rsidR="006D316B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Наиболее актуальными для жителей Хакасии были вопросы, касающиеся составления договора купли-продажи (более 50 % от общего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количества) и перехода права собственности по такому договору (около 30 %). Также граждане обращались с вопросами о приобретении жилья за счет средств материнского капитала, о прекращении права общей долевой собственности и др. 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 xml:space="preserve">Как отметил глава </w:t>
      </w:r>
      <w:r w:rsidRPr="006070C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кадастровой палаты Парвиз Тухтасунов, </w:t>
      </w:r>
      <w:r w:rsidRPr="006070C8">
        <w:rPr>
          <w:rFonts w:ascii="Times New Roman" w:hAnsi="Times New Roman" w:cs="Times New Roman"/>
          <w:sz w:val="28"/>
          <w:szCs w:val="28"/>
        </w:rPr>
        <w:t>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6070C8">
        <w:rPr>
          <w:rFonts w:ascii="Times New Roman" w:hAnsi="Times New Roman" w:cs="Times New Roman"/>
          <w:i/>
          <w:iCs/>
          <w:sz w:val="28"/>
          <w:szCs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6070C8">
        <w:rPr>
          <w:rFonts w:ascii="Times New Roman" w:hAnsi="Times New Roman" w:cs="Times New Roman"/>
          <w:sz w:val="28"/>
          <w:szCs w:val="28"/>
        </w:rPr>
        <w:t xml:space="preserve">– сказал </w:t>
      </w:r>
      <w:r w:rsidRPr="006070C8">
        <w:rPr>
          <w:rFonts w:ascii="Times New Roman" w:hAnsi="Times New Roman" w:cs="Times New Roman"/>
          <w:b/>
          <w:bCs/>
          <w:sz w:val="28"/>
          <w:szCs w:val="28"/>
        </w:rPr>
        <w:t>Парвиз Тухтасунов.</w:t>
      </w:r>
    </w:p>
    <w:p w:rsidR="006D316B" w:rsidRPr="006070C8" w:rsidRDefault="006D316B" w:rsidP="006D31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8">
        <w:rPr>
          <w:rFonts w:ascii="Times New Roman" w:hAnsi="Times New Roman" w:cs="Times New Roman"/>
          <w:sz w:val="28"/>
          <w:szCs w:val="28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6D316B" w:rsidRDefault="006D316B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6D316B" w:rsidRDefault="006D316B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lastRenderedPageBreak/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C82FCC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6D316B"/>
    <w:rsid w:val="007671CE"/>
    <w:rsid w:val="008E109D"/>
    <w:rsid w:val="00904919"/>
    <w:rsid w:val="00957EB9"/>
    <w:rsid w:val="009C50A0"/>
    <w:rsid w:val="00A77714"/>
    <w:rsid w:val="00AF0590"/>
    <w:rsid w:val="00BB4C3D"/>
    <w:rsid w:val="00C613BF"/>
    <w:rsid w:val="00C82FCC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8</cp:revision>
  <dcterms:created xsi:type="dcterms:W3CDTF">2019-08-30T12:26:00Z</dcterms:created>
  <dcterms:modified xsi:type="dcterms:W3CDTF">2019-10-17T08:39:00Z</dcterms:modified>
</cp:coreProperties>
</file>