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86799" w:rsidRDefault="00286799" w:rsidP="0028679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86799" w:rsidRPr="0047468E" w:rsidRDefault="00286799" w:rsidP="0028679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</w:t>
      </w:r>
      <w:r w:rsidRPr="0047468E">
        <w:rPr>
          <w:rFonts w:ascii="Segoe UI" w:hAnsi="Segoe UI" w:cs="Segoe UI"/>
          <w:b/>
          <w:sz w:val="32"/>
          <w:szCs w:val="32"/>
        </w:rPr>
        <w:t>адастров</w:t>
      </w:r>
      <w:r>
        <w:rPr>
          <w:rFonts w:ascii="Segoe UI" w:hAnsi="Segoe UI" w:cs="Segoe UI"/>
          <w:b/>
          <w:sz w:val="32"/>
          <w:szCs w:val="32"/>
        </w:rPr>
        <w:t>ая</w:t>
      </w:r>
      <w:r w:rsidRPr="0047468E">
        <w:rPr>
          <w:rFonts w:ascii="Segoe UI" w:hAnsi="Segoe UI" w:cs="Segoe UI"/>
          <w:b/>
          <w:sz w:val="32"/>
          <w:szCs w:val="32"/>
        </w:rPr>
        <w:t xml:space="preserve"> палат</w:t>
      </w:r>
      <w:r>
        <w:rPr>
          <w:rFonts w:ascii="Segoe UI" w:hAnsi="Segoe UI" w:cs="Segoe UI"/>
          <w:b/>
          <w:sz w:val="32"/>
          <w:szCs w:val="32"/>
        </w:rPr>
        <w:t>а</w:t>
      </w:r>
      <w:r w:rsidRPr="0047468E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проводит</w:t>
      </w:r>
      <w:r w:rsidRPr="0047468E">
        <w:rPr>
          <w:rFonts w:ascii="Segoe UI" w:hAnsi="Segoe UI" w:cs="Segoe UI"/>
          <w:b/>
          <w:sz w:val="32"/>
          <w:szCs w:val="32"/>
        </w:rPr>
        <w:t xml:space="preserve"> семинар для кадастровых инженеров</w:t>
      </w:r>
    </w:p>
    <w:p w:rsidR="00286799" w:rsidRDefault="00286799" w:rsidP="0028679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86799" w:rsidRDefault="00286799" w:rsidP="0028679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86799" w:rsidRPr="00725838" w:rsidRDefault="00286799" w:rsidP="0028679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Кадастровая палата приглашает 27 июня 2019 года принять участие в семинаре, который ориентирован на кадастровых инженеров. Семинар посвящен «Практическим вопросам, возникающим при подготовке документов, необходимых для осуществления государственного кадастрового учета и государственной регистрации прав». В мероприятии примут участие представители филиала ФГБУ «ФКП Рос</w:t>
      </w:r>
      <w:r>
        <w:rPr>
          <w:rFonts w:ascii="Segoe UI" w:hAnsi="Segoe UI" w:cs="Segoe UI"/>
          <w:sz w:val="24"/>
          <w:szCs w:val="24"/>
        </w:rPr>
        <w:t>реестра» по Республике Хакасия (</w:t>
      </w:r>
      <w:r w:rsidRPr="00725838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 xml:space="preserve">) </w:t>
      </w:r>
      <w:r w:rsidRPr="00725838">
        <w:rPr>
          <w:rFonts w:ascii="Segoe UI" w:hAnsi="Segoe UI" w:cs="Segoe UI"/>
          <w:sz w:val="24"/>
          <w:szCs w:val="24"/>
        </w:rPr>
        <w:t>и Управления Росреестра по Республике Хакасия (Управление Росреестра</w:t>
      </w:r>
      <w:r>
        <w:rPr>
          <w:rFonts w:ascii="Segoe UI" w:hAnsi="Segoe UI" w:cs="Segoe UI"/>
          <w:sz w:val="24"/>
          <w:szCs w:val="24"/>
        </w:rPr>
        <w:t xml:space="preserve">). </w:t>
      </w:r>
      <w:r w:rsidRPr="00725838">
        <w:rPr>
          <w:rFonts w:ascii="Segoe UI" w:hAnsi="Segoe UI" w:cs="Segoe UI"/>
          <w:sz w:val="24"/>
          <w:szCs w:val="24"/>
        </w:rPr>
        <w:t xml:space="preserve">В ходе семинара будут рассматриваться наиболее актуальные вопросы, которые включены  в программу: </w:t>
      </w:r>
    </w:p>
    <w:p w:rsidR="00286799" w:rsidRPr="00725838" w:rsidRDefault="00286799" w:rsidP="00286799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О взаимодействии Управления Росреестра с кадастровыми инженерами. Мероприятия, направленные на снижение количества решений о приостановлении государственного кадастрового учета и (или) государственной регистрации прав. Выступление</w:t>
      </w:r>
      <w:r w:rsidRPr="00725838">
        <w:rPr>
          <w:rFonts w:ascii="Segoe UI" w:hAnsi="Segoe UI" w:cs="Segoe UI"/>
          <w:b/>
          <w:sz w:val="24"/>
          <w:szCs w:val="24"/>
        </w:rPr>
        <w:t xml:space="preserve"> </w:t>
      </w:r>
      <w:r w:rsidRPr="00725838">
        <w:rPr>
          <w:rFonts w:ascii="Segoe UI" w:hAnsi="Segoe UI" w:cs="Segoe UI"/>
          <w:sz w:val="24"/>
          <w:szCs w:val="24"/>
        </w:rPr>
        <w:t>специалиста-эксперта отдела ведения ЕГРН, повышения качества данных ЕГРН Управления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25838">
        <w:rPr>
          <w:rFonts w:ascii="Segoe UI" w:hAnsi="Segoe UI" w:cs="Segoe UI"/>
          <w:sz w:val="24"/>
          <w:szCs w:val="24"/>
        </w:rPr>
        <w:t xml:space="preserve">В.А. Васильевой. 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Об использовании документов, хранящихся в государственном фонде данных, полученных в результате проведения землеустройства. Выступление главного специалиста-эксперта отдела землеустройства, мониторинга земель, кадастровой оценки недвижимости, геодезии и картографии </w:t>
      </w:r>
      <w:r w:rsidRPr="00C70B1F">
        <w:rPr>
          <w:rFonts w:ascii="Segoe UI" w:hAnsi="Segoe UI" w:cs="Segoe UI"/>
          <w:sz w:val="24"/>
          <w:szCs w:val="24"/>
        </w:rPr>
        <w:t>Управления</w:t>
      </w:r>
      <w:r>
        <w:rPr>
          <w:rFonts w:ascii="Segoe UI" w:hAnsi="Segoe UI" w:cs="Segoe UI"/>
          <w:sz w:val="24"/>
          <w:szCs w:val="24"/>
        </w:rPr>
        <w:t xml:space="preserve"> Росреестра</w:t>
      </w:r>
      <w:r w:rsidRPr="00725838">
        <w:rPr>
          <w:rFonts w:ascii="Segoe UI" w:hAnsi="Segoe UI" w:cs="Segoe UI"/>
          <w:sz w:val="24"/>
          <w:szCs w:val="24"/>
        </w:rPr>
        <w:t xml:space="preserve"> С.А. </w:t>
      </w:r>
      <w:proofErr w:type="spellStart"/>
      <w:r w:rsidRPr="00725838">
        <w:rPr>
          <w:rFonts w:ascii="Segoe UI" w:hAnsi="Segoe UI" w:cs="Segoe UI"/>
          <w:sz w:val="24"/>
          <w:szCs w:val="24"/>
        </w:rPr>
        <w:t>Жицкой</w:t>
      </w:r>
      <w:proofErr w:type="spellEnd"/>
      <w:r w:rsidRPr="00725838">
        <w:rPr>
          <w:rFonts w:ascii="Segoe UI" w:hAnsi="Segoe UI" w:cs="Segoe UI"/>
          <w:sz w:val="24"/>
          <w:szCs w:val="24"/>
        </w:rPr>
        <w:t xml:space="preserve">. 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По вопросу, касающемуся выдела </w:t>
      </w:r>
      <w:proofErr w:type="spellStart"/>
      <w:r w:rsidRPr="00725838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725838">
        <w:rPr>
          <w:rFonts w:ascii="Segoe UI" w:hAnsi="Segoe UI" w:cs="Segoe UI"/>
          <w:sz w:val="24"/>
          <w:szCs w:val="24"/>
        </w:rPr>
        <w:t xml:space="preserve"> в счет доли в праве общей собственности на помещение, здание или сооружение, предназначенное для размещения транспортных средств, если право общей долевой собственности на соответствующее помещение (здание, сооружение) зарегистрировано в Едином государственном реестре недвижимости после 01.01.2017. Выступление </w:t>
      </w:r>
      <w:proofErr w:type="gramStart"/>
      <w:r w:rsidRPr="00725838">
        <w:rPr>
          <w:rFonts w:ascii="Segoe UI" w:hAnsi="Segoe UI" w:cs="Segoe UI"/>
          <w:sz w:val="24"/>
          <w:szCs w:val="24"/>
        </w:rPr>
        <w:t xml:space="preserve">заместителя </w:t>
      </w:r>
      <w:r w:rsidRPr="00725838">
        <w:rPr>
          <w:rFonts w:ascii="Segoe UI" w:hAnsi="Segoe UI" w:cs="Segoe UI"/>
          <w:sz w:val="24"/>
          <w:szCs w:val="24"/>
        </w:rPr>
        <w:lastRenderedPageBreak/>
        <w:t>начальника отдела обработки документов</w:t>
      </w:r>
      <w:proofErr w:type="gramEnd"/>
      <w:r w:rsidRPr="00725838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Е.В. Сергеевой.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Об осуществлении учетно-регистрационных действий в отношении земельных участков, образованных по решению суда в результате раздела исходного земельного участка, находившегося в общей долевой собственности. Выступление </w:t>
      </w:r>
      <w:proofErr w:type="gramStart"/>
      <w:r w:rsidRPr="00725838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725838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Е.И. Бабиной.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О разъяснениях Минэкономразвития России, Росреестра, ФГБУ «ФКП Росреестра» по вопросам подготовки документов, необходимых для осуществления кадастрового учета объектов недвижимости. Выступление заместителя директора – главного технолога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 xml:space="preserve">Л.А. Наумовой. 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Вопросы, рассмотренные на Координационном совете Управления </w:t>
      </w:r>
      <w:r>
        <w:rPr>
          <w:rFonts w:ascii="Segoe UI" w:hAnsi="Segoe UI" w:cs="Segoe UI"/>
          <w:sz w:val="24"/>
          <w:szCs w:val="24"/>
        </w:rPr>
        <w:t xml:space="preserve">Росреестра </w:t>
      </w:r>
      <w:r w:rsidRPr="00725838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 xml:space="preserve">в июне 2019 года. Выступление начальника отдела обработки документов и обеспечения учетных действий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Н.В. Кочневой.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Рекомендации по внесению в Единый государственный реестр недвижимости сведений о публичном сервитуте, в том числе использованию XML-схем, применяемых для формирования документов, содержащих сведения о зонах с особыми условиями использования территорий. Выступление начальника отдела обеспечения ведения ЕГРН, нормализации баз данных, инфраструктуры пространственных данных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И.Г.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25838">
        <w:rPr>
          <w:rFonts w:ascii="Segoe UI" w:hAnsi="Segoe UI" w:cs="Segoe UI"/>
          <w:sz w:val="24"/>
          <w:szCs w:val="24"/>
        </w:rPr>
        <w:t>Боргояковой</w:t>
      </w:r>
      <w:proofErr w:type="spellEnd"/>
      <w:r w:rsidRPr="00725838">
        <w:rPr>
          <w:rFonts w:ascii="Segoe UI" w:hAnsi="Segoe UI" w:cs="Segoe UI"/>
          <w:sz w:val="24"/>
          <w:szCs w:val="24"/>
        </w:rPr>
        <w:t>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О внесении изменений в Федеральный закон 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Федерации. Выступление ведущего юрисконсульта отдела правового и кадрового обеспечения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 xml:space="preserve">И.А. </w:t>
      </w:r>
      <w:hyperlink w:history="1">
        <w:proofErr w:type="spellStart"/>
        <w:r w:rsidRPr="00725838">
          <w:rPr>
            <w:rFonts w:ascii="Segoe UI" w:hAnsi="Segoe UI" w:cs="Segoe UI"/>
            <w:sz w:val="24"/>
            <w:szCs w:val="24"/>
          </w:rPr>
          <w:t>Синюкиной</w:t>
        </w:r>
        <w:proofErr w:type="spellEnd"/>
        <w:r w:rsidRPr="00725838">
          <w:rPr>
            <w:rFonts w:ascii="Segoe UI" w:hAnsi="Segoe UI" w:cs="Segoe UI"/>
            <w:sz w:val="24"/>
            <w:szCs w:val="24"/>
          </w:rPr>
          <w:t>.</w:t>
        </w:r>
      </w:hyperlink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О наличии самовольных перепланировок, которые могут привести к приостановлению в государственной регистрации договора аренды нежилого помещения. Выступление ведущего инженера отдела обеспечения ведения ЕГРН, нормализации баз данных, инфраструктуры пространственных данных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725838">
        <w:rPr>
          <w:rFonts w:ascii="Segoe UI" w:hAnsi="Segoe UI" w:cs="Segoe UI"/>
          <w:sz w:val="24"/>
          <w:szCs w:val="24"/>
        </w:rPr>
        <w:t xml:space="preserve"> К.М. Поляковой.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Услуги, оказываемые филиалом ФГБУ «ФКП Росреестра» по Республике Хакасия (консультационные услуги, выездной прием, лекции, семинары, выдача сертификата электронной</w:t>
      </w:r>
      <w:r w:rsidRPr="00725838">
        <w:rPr>
          <w:rFonts w:ascii="Segoe UI" w:hAnsi="Segoe UI" w:cs="Segoe UI"/>
          <w:color w:val="000000"/>
          <w:sz w:val="24"/>
          <w:szCs w:val="24"/>
        </w:rPr>
        <w:t xml:space="preserve"> подписи, подготовка и проверка документации, полученной в результате градостроительной деятельности). </w:t>
      </w:r>
      <w:r w:rsidRPr="00725838">
        <w:rPr>
          <w:rFonts w:ascii="Segoe UI" w:hAnsi="Segoe UI" w:cs="Segoe UI"/>
          <w:sz w:val="24"/>
          <w:szCs w:val="24"/>
        </w:rPr>
        <w:t xml:space="preserve">Выступление начальника отдела контроля и анализа деятельности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Е.В. Филатовой.</w:t>
      </w:r>
    </w:p>
    <w:p w:rsidR="00286799" w:rsidRPr="00725838" w:rsidRDefault="00286799" w:rsidP="00286799">
      <w:pPr>
        <w:pStyle w:val="1"/>
        <w:spacing w:after="0"/>
        <w:ind w:left="567"/>
        <w:jc w:val="both"/>
        <w:rPr>
          <w:rFonts w:ascii="Segoe UI" w:hAnsi="Segoe UI" w:cs="Segoe UI"/>
          <w:sz w:val="24"/>
          <w:szCs w:val="24"/>
        </w:rPr>
      </w:pPr>
    </w:p>
    <w:p w:rsidR="00286799" w:rsidRPr="00725838" w:rsidRDefault="00286799" w:rsidP="00286799">
      <w:pPr>
        <w:pStyle w:val="1"/>
        <w:spacing w:after="0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ПЕРЕРЫВ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lastRenderedPageBreak/>
        <w:t xml:space="preserve">Практические советы по устранению нарушений, выявляемых при проверке документов, необходимых для внесения сведений в реестр границ. Выступление начальника отдела обеспечения ведения ЕГРН, нормализации баз данных, инфраструктуры пространственных данных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И.Г.</w:t>
      </w:r>
      <w:r>
        <w:rPr>
          <w:rFonts w:ascii="Segoe UI" w:hAnsi="Segoe UI" w:cs="Segoe UI"/>
          <w:sz w:val="24"/>
          <w:szCs w:val="24"/>
        </w:rPr>
        <w:t> </w:t>
      </w:r>
      <w:proofErr w:type="spellStart"/>
      <w:r w:rsidRPr="00725838">
        <w:rPr>
          <w:rFonts w:ascii="Segoe UI" w:hAnsi="Segoe UI" w:cs="Segoe UI"/>
          <w:sz w:val="24"/>
          <w:szCs w:val="24"/>
        </w:rPr>
        <w:t>Боргояковой</w:t>
      </w:r>
      <w:proofErr w:type="spellEnd"/>
      <w:r w:rsidRPr="00725838">
        <w:rPr>
          <w:rFonts w:ascii="Segoe UI" w:hAnsi="Segoe UI" w:cs="Segoe UI"/>
          <w:sz w:val="24"/>
          <w:szCs w:val="24"/>
        </w:rPr>
        <w:t>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Практические советы по устранению нарушений, выявляемых при проверке документов, необходимых для осуществления кадастрового учета земельных участков. Выступление </w:t>
      </w:r>
      <w:proofErr w:type="gramStart"/>
      <w:r w:rsidRPr="00725838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725838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Е.И. Бабиной.</w:t>
      </w:r>
    </w:p>
    <w:p w:rsidR="00286799" w:rsidRPr="00725838" w:rsidRDefault="00286799" w:rsidP="00286799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Практические советы по устранению нарушений, выявляемых при проверке документов, необходимых для осуществления кадастрового учета объектов капитального строительства. Выступление </w:t>
      </w:r>
      <w:proofErr w:type="gramStart"/>
      <w:r w:rsidRPr="00725838">
        <w:rPr>
          <w:rFonts w:ascii="Segoe UI" w:hAnsi="Segoe UI" w:cs="Segoe UI"/>
          <w:sz w:val="24"/>
          <w:szCs w:val="24"/>
        </w:rPr>
        <w:t>заместителя начальника отдела обработки документов</w:t>
      </w:r>
      <w:proofErr w:type="gramEnd"/>
      <w:r w:rsidRPr="00725838">
        <w:rPr>
          <w:rFonts w:ascii="Segoe UI" w:hAnsi="Segoe UI" w:cs="Segoe UI"/>
          <w:sz w:val="24"/>
          <w:szCs w:val="24"/>
        </w:rPr>
        <w:t xml:space="preserve"> и обеспечения учетных действий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725838">
        <w:rPr>
          <w:rFonts w:ascii="Segoe UI" w:hAnsi="Segoe UI" w:cs="Segoe UI"/>
          <w:sz w:val="24"/>
          <w:szCs w:val="24"/>
        </w:rPr>
        <w:t>Е.В.</w:t>
      </w:r>
      <w:r>
        <w:rPr>
          <w:rFonts w:ascii="Segoe UI" w:hAnsi="Segoe UI" w:cs="Segoe UI"/>
          <w:sz w:val="24"/>
          <w:szCs w:val="24"/>
        </w:rPr>
        <w:t> </w:t>
      </w:r>
      <w:r w:rsidRPr="00725838">
        <w:rPr>
          <w:rFonts w:ascii="Segoe UI" w:hAnsi="Segoe UI" w:cs="Segoe UI"/>
          <w:sz w:val="24"/>
          <w:szCs w:val="24"/>
        </w:rPr>
        <w:t>Сергеевой.</w:t>
      </w:r>
    </w:p>
    <w:p w:rsidR="00286799" w:rsidRPr="00725838" w:rsidRDefault="00286799" w:rsidP="00286799">
      <w:pPr>
        <w:pStyle w:val="a7"/>
        <w:spacing w:after="0" w:line="240" w:lineRule="auto"/>
        <w:ind w:left="786"/>
        <w:jc w:val="both"/>
        <w:rPr>
          <w:rFonts w:ascii="Segoe UI" w:hAnsi="Segoe UI" w:cs="Segoe UI"/>
          <w:sz w:val="24"/>
          <w:szCs w:val="24"/>
        </w:rPr>
      </w:pPr>
    </w:p>
    <w:p w:rsidR="00286799" w:rsidRPr="00725838" w:rsidRDefault="00286799" w:rsidP="00286799">
      <w:pPr>
        <w:spacing w:after="0"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 xml:space="preserve">В завершении семинара состоится круглый стол, в ходе которого пройдет обсуждение практических вопросов, возникающих при подготовке документов, необходимых для кадастрового учета. </w:t>
      </w:r>
    </w:p>
    <w:p w:rsidR="00286799" w:rsidRPr="00725838" w:rsidRDefault="00286799" w:rsidP="00286799">
      <w:pPr>
        <w:spacing w:after="0"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</w:p>
    <w:p w:rsidR="00286799" w:rsidRPr="00725838" w:rsidRDefault="00286799" w:rsidP="00286799">
      <w:pPr>
        <w:spacing w:after="0" w:line="240" w:lineRule="auto"/>
        <w:ind w:left="426"/>
        <w:jc w:val="both"/>
        <w:rPr>
          <w:rFonts w:ascii="Segoe UI" w:hAnsi="Segoe UI" w:cs="Segoe UI"/>
          <w:b/>
          <w:sz w:val="24"/>
          <w:szCs w:val="24"/>
        </w:rPr>
      </w:pPr>
      <w:r w:rsidRPr="00725838">
        <w:rPr>
          <w:rFonts w:ascii="Segoe UI" w:hAnsi="Segoe UI" w:cs="Segoe UI"/>
          <w:b/>
          <w:sz w:val="24"/>
          <w:szCs w:val="24"/>
        </w:rPr>
        <w:t>Семинар состоится 27 июня 2019 года с 10:00 до 16:00 часов.</w:t>
      </w:r>
    </w:p>
    <w:p w:rsidR="00286799" w:rsidRPr="00725838" w:rsidRDefault="00286799" w:rsidP="00286799">
      <w:pPr>
        <w:spacing w:after="0" w:line="240" w:lineRule="auto"/>
        <w:ind w:left="426"/>
        <w:jc w:val="both"/>
        <w:rPr>
          <w:rFonts w:ascii="Segoe UI" w:hAnsi="Segoe UI" w:cs="Segoe UI"/>
          <w:b/>
          <w:sz w:val="24"/>
          <w:szCs w:val="24"/>
        </w:rPr>
      </w:pPr>
      <w:r w:rsidRPr="00725838">
        <w:rPr>
          <w:rFonts w:ascii="Segoe UI" w:hAnsi="Segoe UI" w:cs="Segoe UI"/>
          <w:b/>
          <w:sz w:val="24"/>
          <w:szCs w:val="24"/>
        </w:rPr>
        <w:t xml:space="preserve">Место проведения: </w:t>
      </w:r>
      <w:proofErr w:type="gramStart"/>
      <w:r w:rsidRPr="00725838">
        <w:rPr>
          <w:rFonts w:ascii="Segoe UI" w:hAnsi="Segoe UI" w:cs="Segoe UI"/>
          <w:b/>
          <w:sz w:val="24"/>
          <w:szCs w:val="24"/>
        </w:rPr>
        <w:t>г</w:t>
      </w:r>
      <w:proofErr w:type="gramEnd"/>
      <w:r w:rsidRPr="00725838">
        <w:rPr>
          <w:rFonts w:ascii="Segoe UI" w:hAnsi="Segoe UI" w:cs="Segoe UI"/>
          <w:b/>
          <w:sz w:val="24"/>
          <w:szCs w:val="24"/>
        </w:rPr>
        <w:t xml:space="preserve">. Абакан, ул. Кирова, 100, </w:t>
      </w:r>
      <w:proofErr w:type="spellStart"/>
      <w:r w:rsidRPr="00725838">
        <w:rPr>
          <w:rFonts w:ascii="Segoe UI" w:hAnsi="Segoe UI" w:cs="Segoe UI"/>
          <w:b/>
          <w:sz w:val="24"/>
          <w:szCs w:val="24"/>
        </w:rPr>
        <w:t>каб</w:t>
      </w:r>
      <w:proofErr w:type="spellEnd"/>
      <w:r w:rsidRPr="00725838">
        <w:rPr>
          <w:rFonts w:ascii="Segoe UI" w:hAnsi="Segoe UI" w:cs="Segoe UI"/>
          <w:b/>
          <w:sz w:val="24"/>
          <w:szCs w:val="24"/>
        </w:rPr>
        <w:t>. 114</w:t>
      </w:r>
    </w:p>
    <w:p w:rsidR="00286799" w:rsidRPr="00725838" w:rsidRDefault="00286799" w:rsidP="00286799">
      <w:pPr>
        <w:spacing w:after="0"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Для посещения семинара необходимо заключить договор и внести плату в размере 2 950 рублей за одного слушателя.</w:t>
      </w:r>
    </w:p>
    <w:p w:rsidR="00286799" w:rsidRPr="00725838" w:rsidRDefault="00286799" w:rsidP="00286799">
      <w:pPr>
        <w:spacing w:after="0" w:line="24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Подтвердить участие и получить справочную информацию можно по телефону:  8-950-304-56-48 (Ольга Владимировна)</w:t>
      </w:r>
    </w:p>
    <w:p w:rsidR="00286799" w:rsidRPr="00725838" w:rsidRDefault="00286799" w:rsidP="00286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25838">
        <w:rPr>
          <w:rFonts w:ascii="Segoe UI" w:hAnsi="Segoe UI" w:cs="Segoe UI"/>
          <w:sz w:val="24"/>
          <w:szCs w:val="24"/>
        </w:rPr>
        <w:t>Приглашаем всех желающих! Мы будем рады видеть вас среди участников семинара.</w:t>
      </w:r>
    </w:p>
    <w:p w:rsidR="00286799" w:rsidRPr="00725838" w:rsidRDefault="00286799" w:rsidP="00286799">
      <w:pPr>
        <w:pStyle w:val="1"/>
        <w:spacing w:after="0"/>
        <w:ind w:left="709"/>
        <w:jc w:val="both"/>
        <w:rPr>
          <w:rFonts w:ascii="Segoe UI" w:hAnsi="Segoe UI" w:cs="Segoe UI"/>
          <w:sz w:val="24"/>
          <w:szCs w:val="24"/>
        </w:rPr>
      </w:pP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8E5351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8E5351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6" w:history="1"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8E5351" w:rsidP="005B3BCD">
      <w:pPr>
        <w:pStyle w:val="a5"/>
        <w:spacing w:after="0"/>
        <w:rPr>
          <w:rFonts w:ascii="Segoe UI" w:hAnsi="Segoe UI" w:cs="Segoe UI"/>
        </w:rPr>
      </w:pPr>
      <w:hyperlink r:id="rId7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86799"/>
    <w:rsid w:val="002F096A"/>
    <w:rsid w:val="003703B4"/>
    <w:rsid w:val="003B4B34"/>
    <w:rsid w:val="00422E58"/>
    <w:rsid w:val="005B3BCD"/>
    <w:rsid w:val="00607E6D"/>
    <w:rsid w:val="00625E27"/>
    <w:rsid w:val="00652602"/>
    <w:rsid w:val="00800B43"/>
    <w:rsid w:val="00824660"/>
    <w:rsid w:val="00827852"/>
    <w:rsid w:val="008656D8"/>
    <w:rsid w:val="00876080"/>
    <w:rsid w:val="0089683D"/>
    <w:rsid w:val="008C1003"/>
    <w:rsid w:val="008E5351"/>
    <w:rsid w:val="008F10F7"/>
    <w:rsid w:val="009644EF"/>
    <w:rsid w:val="00B10C30"/>
    <w:rsid w:val="00B73CC0"/>
    <w:rsid w:val="00B770F7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customStyle="1" w:styleId="1">
    <w:name w:val="Абзац списка1"/>
    <w:basedOn w:val="a"/>
    <w:rsid w:val="00286799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8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p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19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6</cp:revision>
  <dcterms:created xsi:type="dcterms:W3CDTF">2019-05-30T08:19:00Z</dcterms:created>
  <dcterms:modified xsi:type="dcterms:W3CDTF">2019-06-24T09:46:00Z</dcterms:modified>
</cp:coreProperties>
</file>