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3A7F51" w:rsidRDefault="003A7F51" w:rsidP="003A7F5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>
        <w:rPr>
          <w:rFonts w:ascii="Times New Roman" w:hAnsi="Times New Roman" w:cs="Times New Roman"/>
          <w:sz w:val="28"/>
        </w:rPr>
        <w:t>профподготовку</w:t>
      </w:r>
      <w:proofErr w:type="spellEnd"/>
      <w:r>
        <w:rPr>
          <w:rFonts w:ascii="Times New Roman" w:hAnsi="Times New Roman" w:cs="Times New Roman"/>
          <w:sz w:val="28"/>
        </w:rPr>
        <w:t xml:space="preserve"> кадастровых инженеров </w:t>
      </w:r>
    </w:p>
    <w:p w:rsidR="003A7F51" w:rsidRPr="006A43A0" w:rsidRDefault="003A7F51" w:rsidP="003A7F51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</w:p>
    <w:p w:rsidR="003A7F51" w:rsidRPr="006A43A0" w:rsidRDefault="003A7F51" w:rsidP="003A7F51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5" w:history="1">
        <w:r w:rsidRPr="006243A0">
          <w:rPr>
            <w:rStyle w:val="a5"/>
            <w:rFonts w:ascii="Times New Roman" w:hAnsi="Times New Roman" w:cs="Times New Roman"/>
            <w:b/>
            <w:sz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43A0">
        <w:rPr>
          <w:rFonts w:ascii="Times New Roman" w:hAnsi="Times New Roman" w:cs="Times New Roman"/>
          <w:b/>
          <w:sz w:val="28"/>
          <w:szCs w:val="28"/>
        </w:rPr>
        <w:t>овышения квалификации кадастровых инженеров.</w:t>
      </w:r>
    </w:p>
    <w:p w:rsidR="003A7F51" w:rsidRDefault="003A7F51" w:rsidP="003A7F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совместной подготовки </w:t>
      </w:r>
      <w:proofErr w:type="spellStart"/>
      <w:r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Pr="006A43A0">
        <w:rPr>
          <w:rFonts w:ascii="Times New Roman" w:hAnsi="Times New Roman" w:cs="Times New Roman"/>
          <w:sz w:val="28"/>
          <w:szCs w:val="28"/>
        </w:rPr>
        <w:t xml:space="preserve"> для кадастровых инженеров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A0">
        <w:rPr>
          <w:rFonts w:ascii="Times New Roman" w:hAnsi="Times New Roman" w:cs="Times New Roman"/>
          <w:sz w:val="28"/>
          <w:szCs w:val="28"/>
        </w:rPr>
        <w:t>отсутствие в сфере профильного дополнительного профессионального образования обучающих услуг, которые в полной мере решали бы задачи повышения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кадастровые инженеры раз в три года обязаны подтверждать </w:t>
      </w:r>
      <w:proofErr w:type="gramStart"/>
      <w:r>
        <w:rPr>
          <w:rFonts w:ascii="Times New Roman" w:hAnsi="Times New Roman" w:cs="Times New Roman"/>
          <w:sz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</w:rPr>
        <w:t xml:space="preserve"> профессиональной деятельности. К 2020 году подтвердить квалификацию должны около 10 тысяч специалистов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3A7F51" w:rsidRPr="00146B08" w:rsidRDefault="003A7F51" w:rsidP="003A7F5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Тухтасунов. </w:t>
      </w:r>
    </w:p>
    <w:p w:rsidR="003A7F51" w:rsidRPr="009C15A7" w:rsidRDefault="003A7F51" w:rsidP="003A7F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</w:rPr>
        <w:t xml:space="preserve">обучения кадастровых инженеров 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3A7F51" w:rsidRPr="0055071D" w:rsidRDefault="003A7F51" w:rsidP="003A7F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374980" w:rsidP="00D23C28">
      <w:pPr>
        <w:pStyle w:val="a7"/>
        <w:spacing w:before="0" w:beforeAutospacing="0" w:after="0" w:afterAutospacing="0" w:line="360" w:lineRule="auto"/>
      </w:pPr>
      <w:hyperlink r:id="rId6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74980"/>
    <w:rsid w:val="003A7F51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6</cp:revision>
  <dcterms:created xsi:type="dcterms:W3CDTF">2019-08-30T12:26:00Z</dcterms:created>
  <dcterms:modified xsi:type="dcterms:W3CDTF">2019-10-10T03:50:00Z</dcterms:modified>
</cp:coreProperties>
</file>