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0145C4" w:rsidRDefault="000145C4" w:rsidP="000145C4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Кадастровая палата Хакасии завершила перевод архивов в электронный вид</w:t>
      </w:r>
    </w:p>
    <w:p w:rsidR="000145C4" w:rsidRDefault="000145C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0145C4" w:rsidRPr="000145C4" w:rsidRDefault="000145C4" w:rsidP="00014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5C4">
        <w:rPr>
          <w:rFonts w:ascii="Segoe UI" w:hAnsi="Segoe UI" w:cs="Segoe UI"/>
          <w:sz w:val="24"/>
          <w:szCs w:val="24"/>
        </w:rPr>
        <w:t xml:space="preserve">В рамках реализации Стратегии архивного хранения и перевода в электронную форму кадастровых дел </w:t>
      </w:r>
      <w:r w:rsidRPr="000145C4">
        <w:rPr>
          <w:rFonts w:ascii="Segoe UI" w:eastAsia="Times New Roman" w:hAnsi="Segoe UI" w:cs="Segoe UI"/>
          <w:sz w:val="24"/>
          <w:szCs w:val="24"/>
        </w:rPr>
        <w:t>филиалом Федерального государственного бюджетного учреждения «Федеральная кадастровая палата Росреестра»  по  Республике  Хакасия</w:t>
      </w:r>
      <w:r w:rsidRPr="000145C4">
        <w:rPr>
          <w:rFonts w:ascii="Segoe UI" w:hAnsi="Segoe UI" w:cs="Segoe UI"/>
          <w:sz w:val="24"/>
          <w:szCs w:val="24"/>
        </w:rPr>
        <w:t xml:space="preserve">  завершен перевод архивов в электронный вид. </w:t>
      </w:r>
    </w:p>
    <w:p w:rsidR="000145C4" w:rsidRPr="000145C4" w:rsidRDefault="000145C4" w:rsidP="00014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SimSun" w:hAnsi="Segoe UI" w:cs="Segoe UI"/>
          <w:kern w:val="2"/>
          <w:sz w:val="24"/>
          <w:szCs w:val="24"/>
          <w:lang w:bidi="hi-IN"/>
        </w:rPr>
      </w:pPr>
      <w:r w:rsidRPr="000145C4">
        <w:rPr>
          <w:rFonts w:ascii="Segoe UI" w:hAnsi="Segoe UI" w:cs="Segoe UI"/>
          <w:sz w:val="24"/>
          <w:szCs w:val="24"/>
        </w:rPr>
        <w:t xml:space="preserve">При проведении работ по </w:t>
      </w:r>
      <w:proofErr w:type="spellStart"/>
      <w:r w:rsidRPr="000145C4">
        <w:rPr>
          <w:rFonts w:ascii="Segoe UI" w:hAnsi="Segoe UI" w:cs="Segoe UI"/>
          <w:sz w:val="24"/>
          <w:szCs w:val="24"/>
        </w:rPr>
        <w:t>перекомплектованию</w:t>
      </w:r>
      <w:proofErr w:type="spellEnd"/>
      <w:r w:rsidRPr="000145C4">
        <w:rPr>
          <w:rFonts w:ascii="Segoe UI" w:hAnsi="Segoe UI" w:cs="Segoe UI"/>
          <w:sz w:val="24"/>
          <w:szCs w:val="24"/>
        </w:rPr>
        <w:t xml:space="preserve"> и переводу в электронный вид учитывался порядок формирования дел и состав документов, которые подлежат хранению в делах. Перевод реестровых дел в электронный вид осуществлялся согласно методическим рекомендациям на протяжении пяти лет, по утвержденному плану-графику проведения работ по </w:t>
      </w:r>
      <w:proofErr w:type="spellStart"/>
      <w:r w:rsidRPr="000145C4">
        <w:rPr>
          <w:rFonts w:ascii="Segoe UI" w:hAnsi="Segoe UI" w:cs="Segoe UI"/>
          <w:sz w:val="24"/>
          <w:szCs w:val="24"/>
        </w:rPr>
        <w:t>перекомплектованию</w:t>
      </w:r>
      <w:proofErr w:type="spellEnd"/>
      <w:r w:rsidRPr="000145C4">
        <w:rPr>
          <w:rFonts w:ascii="Segoe UI" w:hAnsi="Segoe UI" w:cs="Segoe UI"/>
          <w:sz w:val="24"/>
          <w:szCs w:val="24"/>
        </w:rPr>
        <w:t xml:space="preserve"> и переводу в электронную форму реестровых дел в филиале Кадастровой палаты по Республике Хакасия. </w:t>
      </w:r>
      <w:r w:rsidRPr="000145C4">
        <w:rPr>
          <w:rFonts w:ascii="Segoe UI" w:eastAsia="SimSun" w:hAnsi="Segoe UI" w:cs="Segoe UI"/>
          <w:kern w:val="2"/>
          <w:sz w:val="24"/>
          <w:szCs w:val="24"/>
          <w:lang w:bidi="hi-IN"/>
        </w:rPr>
        <w:t>Фактически в архиве Филиала по состоянию на первое апреля 2019 года находится на хранении около 285,6 тысяч дел,</w:t>
      </w:r>
      <w:r w:rsidRPr="000145C4">
        <w:rPr>
          <w:rFonts w:ascii="Segoe UI" w:hAnsi="Segoe UI" w:cs="Segoe UI"/>
          <w:sz w:val="24"/>
          <w:szCs w:val="24"/>
        </w:rPr>
        <w:t xml:space="preserve"> что соответствует 100 % плановых показателей.</w:t>
      </w:r>
    </w:p>
    <w:p w:rsidR="000145C4" w:rsidRPr="000145C4" w:rsidRDefault="000145C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5C4">
        <w:rPr>
          <w:rFonts w:ascii="Segoe UI" w:hAnsi="Segoe UI" w:cs="Segoe UI"/>
          <w:sz w:val="24"/>
          <w:szCs w:val="24"/>
        </w:rPr>
        <w:t xml:space="preserve">Работа сотрудников Кадастровой палаты по переводу дел в электронный вид велась в плановом режиме. </w:t>
      </w:r>
    </w:p>
    <w:p w:rsidR="000145C4" w:rsidRPr="000145C4" w:rsidRDefault="000145C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5C4">
        <w:rPr>
          <w:rFonts w:ascii="Segoe UI" w:hAnsi="Segoe UI" w:cs="Segoe UI"/>
          <w:sz w:val="24"/>
          <w:szCs w:val="24"/>
        </w:rPr>
        <w:t>Следует отметить, что кадастровые дела – это совокупность документов, на основании которых внесены соответствующие сведения о характеристиках объектов недвижимости в единый государственный реестр недвижимости.</w:t>
      </w:r>
    </w:p>
    <w:p w:rsidR="000145C4" w:rsidRPr="000145C4" w:rsidRDefault="000145C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5C4">
        <w:rPr>
          <w:rFonts w:ascii="Segoe UI" w:hAnsi="Segoe UI" w:cs="Segoe UI"/>
          <w:sz w:val="24"/>
          <w:szCs w:val="24"/>
        </w:rPr>
        <w:t xml:space="preserve">Рост оборота рынка недвижимости приводит к увеличению объема документов, которые необходимо хранить. Таким образом, сам процесс поиска нужных бумаг в архиве усложняется, а время необходимое для этого – увеличивается. </w:t>
      </w:r>
    </w:p>
    <w:p w:rsidR="000145C4" w:rsidRPr="000145C4" w:rsidRDefault="000145C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5C4">
        <w:rPr>
          <w:rFonts w:ascii="Segoe UI" w:hAnsi="Segoe UI" w:cs="Segoe UI"/>
          <w:sz w:val="24"/>
          <w:szCs w:val="24"/>
        </w:rPr>
        <w:t>Наличие электронных архивов существенно ускоряет сроки осуществления учетно-регистрационных процедур, что отражается на общем уровне качества сервисов и услуг Росреестра, предоставляемых населению.</w:t>
      </w:r>
    </w:p>
    <w:p w:rsidR="000145C4" w:rsidRDefault="000145C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5C4">
        <w:rPr>
          <w:rFonts w:ascii="Segoe UI" w:hAnsi="Segoe UI" w:cs="Segoe UI"/>
          <w:sz w:val="24"/>
          <w:szCs w:val="24"/>
        </w:rPr>
        <w:t>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принципу.</w:t>
      </w:r>
    </w:p>
    <w:p w:rsidR="00920F64" w:rsidRPr="000145C4" w:rsidRDefault="00920F64" w:rsidP="000145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B3BCD" w:rsidRPr="007405CF" w:rsidRDefault="005042B1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5042B1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5042B1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5C4"/>
    <w:rsid w:val="000A4394"/>
    <w:rsid w:val="00162616"/>
    <w:rsid w:val="002F096A"/>
    <w:rsid w:val="003703B4"/>
    <w:rsid w:val="005042B1"/>
    <w:rsid w:val="005B3BCD"/>
    <w:rsid w:val="008F10F7"/>
    <w:rsid w:val="00920F64"/>
    <w:rsid w:val="00B10C30"/>
    <w:rsid w:val="00B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8</cp:revision>
  <dcterms:created xsi:type="dcterms:W3CDTF">2019-02-06T01:29:00Z</dcterms:created>
  <dcterms:modified xsi:type="dcterms:W3CDTF">2019-04-18T01:31:00Z</dcterms:modified>
</cp:coreProperties>
</file>